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0BCE" w14:textId="150CF8F5" w:rsidR="00455783" w:rsidRPr="00455783" w:rsidRDefault="00057CAD" w:rsidP="00455783">
      <w:pPr>
        <w:contextualSpacing/>
        <w:jc w:val="center"/>
        <w:rPr>
          <w:rFonts w:ascii="Verdana" w:hAnsi="Verdana" w:cstheme="majorHAnsi"/>
          <w:b/>
          <w:sz w:val="20"/>
          <w:szCs w:val="20"/>
        </w:rPr>
      </w:pPr>
      <w:r>
        <w:rPr>
          <w:rFonts w:ascii="Verdana" w:hAnsi="Verdana" w:cstheme="majorHAnsi"/>
          <w:b/>
          <w:noProof/>
          <w:sz w:val="20"/>
          <w:szCs w:val="20"/>
        </w:rPr>
        <w:drawing>
          <wp:inline distT="0" distB="0" distL="0" distR="0" wp14:anchorId="2DB784A7" wp14:editId="29077F6E">
            <wp:extent cx="5900420" cy="885190"/>
            <wp:effectExtent l="0" t="0" r="5080" b="3810"/>
            <wp:docPr id="1641163545" name="Image 2" descr="Une image contenant tex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63545" name="Image 2" descr="Une image contenant texte, Police, capture d’écran&#10;&#10;Le contenu généré par l’IA peut être incorrect."/>
                    <pic:cNvPicPr/>
                  </pic:nvPicPr>
                  <pic:blipFill>
                    <a:blip r:embed="rId7"/>
                    <a:stretch>
                      <a:fillRect/>
                    </a:stretch>
                  </pic:blipFill>
                  <pic:spPr>
                    <a:xfrm>
                      <a:off x="0" y="0"/>
                      <a:ext cx="5900420" cy="885190"/>
                    </a:xfrm>
                    <a:prstGeom prst="rect">
                      <a:avLst/>
                    </a:prstGeom>
                  </pic:spPr>
                </pic:pic>
              </a:graphicData>
            </a:graphic>
          </wp:inline>
        </w:drawing>
      </w:r>
    </w:p>
    <w:p w14:paraId="77EDCA2F" w14:textId="77777777" w:rsidR="00704086" w:rsidRDefault="00704086" w:rsidP="00455783">
      <w:pPr>
        <w:contextualSpacing/>
        <w:jc w:val="center"/>
        <w:rPr>
          <w:rFonts w:asciiTheme="majorHAnsi" w:hAnsiTheme="majorHAnsi" w:cstheme="majorHAnsi"/>
          <w:b/>
          <w:sz w:val="28"/>
          <w:szCs w:val="28"/>
        </w:rPr>
      </w:pPr>
    </w:p>
    <w:p w14:paraId="45FA0040" w14:textId="375FF95A" w:rsidR="00C1678E" w:rsidRPr="00E638E3" w:rsidRDefault="003957C5" w:rsidP="00455783">
      <w:pPr>
        <w:contextualSpacing/>
        <w:jc w:val="center"/>
        <w:rPr>
          <w:rFonts w:asciiTheme="majorHAnsi" w:hAnsiTheme="majorHAnsi" w:cstheme="majorHAnsi"/>
          <w:b/>
          <w:sz w:val="28"/>
          <w:szCs w:val="28"/>
        </w:rPr>
      </w:pPr>
      <w:r w:rsidRPr="00E638E3">
        <w:rPr>
          <w:rFonts w:asciiTheme="majorHAnsi" w:hAnsiTheme="majorHAnsi" w:cstheme="majorHAnsi"/>
          <w:b/>
          <w:sz w:val="28"/>
          <w:szCs w:val="28"/>
        </w:rPr>
        <w:t xml:space="preserve">REGLEMENT INTERIEUR DES </w:t>
      </w:r>
      <w:r w:rsidR="00C1678E" w:rsidRPr="00E638E3">
        <w:rPr>
          <w:rFonts w:asciiTheme="majorHAnsi" w:hAnsiTheme="majorHAnsi" w:cstheme="majorHAnsi"/>
          <w:b/>
          <w:sz w:val="28"/>
          <w:szCs w:val="28"/>
        </w:rPr>
        <w:t xml:space="preserve">FORMATIONS </w:t>
      </w:r>
    </w:p>
    <w:p w14:paraId="68003F80" w14:textId="32F5DBB9" w:rsidR="00C1678E" w:rsidRPr="00EF3CA2" w:rsidRDefault="00316D67" w:rsidP="00455783">
      <w:pPr>
        <w:contextualSpacing/>
        <w:jc w:val="center"/>
        <w:rPr>
          <w:rFonts w:asciiTheme="majorHAnsi" w:hAnsiTheme="majorHAnsi" w:cstheme="majorHAnsi"/>
          <w:b/>
          <w:sz w:val="20"/>
          <w:szCs w:val="20"/>
        </w:rPr>
      </w:pPr>
      <w:r>
        <w:rPr>
          <w:rFonts w:asciiTheme="majorHAnsi" w:hAnsiTheme="majorHAnsi" w:cstheme="majorHAnsi"/>
          <w:b/>
          <w:sz w:val="20"/>
          <w:szCs w:val="20"/>
        </w:rPr>
        <w:t>Mise à jour</w:t>
      </w:r>
      <w:r w:rsidR="00C05DE0">
        <w:rPr>
          <w:rFonts w:asciiTheme="majorHAnsi" w:hAnsiTheme="majorHAnsi" w:cstheme="majorHAnsi"/>
          <w:b/>
          <w:sz w:val="20"/>
          <w:szCs w:val="20"/>
        </w:rPr>
        <w:t xml:space="preserve"> : </w:t>
      </w:r>
      <w:r w:rsidR="00185B6C">
        <w:rPr>
          <w:rFonts w:asciiTheme="majorHAnsi" w:hAnsiTheme="majorHAnsi" w:cstheme="majorHAnsi"/>
          <w:b/>
          <w:sz w:val="20"/>
          <w:szCs w:val="20"/>
        </w:rPr>
        <w:t>Avril</w:t>
      </w:r>
      <w:r w:rsidR="00B17392">
        <w:rPr>
          <w:rFonts w:asciiTheme="majorHAnsi" w:hAnsiTheme="majorHAnsi" w:cstheme="majorHAnsi"/>
          <w:b/>
          <w:sz w:val="20"/>
          <w:szCs w:val="20"/>
        </w:rPr>
        <w:t xml:space="preserve"> 2023 </w:t>
      </w:r>
    </w:p>
    <w:p w14:paraId="68B5425A" w14:textId="161640D4" w:rsidR="00455783" w:rsidRPr="00EF3CA2" w:rsidRDefault="00A80DC0" w:rsidP="00455783">
      <w:pPr>
        <w:contextualSpacing/>
        <w:jc w:val="center"/>
        <w:rPr>
          <w:rFonts w:asciiTheme="majorHAnsi" w:hAnsiTheme="majorHAnsi" w:cstheme="majorHAnsi"/>
          <w:b/>
          <w:sz w:val="20"/>
          <w:szCs w:val="20"/>
        </w:rPr>
      </w:pPr>
      <w:r>
        <w:rPr>
          <w:rFonts w:asciiTheme="majorHAnsi" w:hAnsiTheme="majorHAnsi" w:cstheme="majorHAnsi"/>
          <w:b/>
          <w:sz w:val="20"/>
          <w:szCs w:val="20"/>
        </w:rPr>
        <w:t xml:space="preserve">Date d’application : </w:t>
      </w:r>
      <w:r w:rsidR="009831CD">
        <w:rPr>
          <w:rFonts w:asciiTheme="majorHAnsi" w:hAnsiTheme="majorHAnsi" w:cstheme="majorHAnsi"/>
          <w:b/>
          <w:sz w:val="20"/>
          <w:szCs w:val="20"/>
        </w:rPr>
        <w:t xml:space="preserve">à compter du </w:t>
      </w:r>
      <w:r w:rsidR="00185B6C" w:rsidRPr="00185B6C">
        <w:rPr>
          <w:rFonts w:asciiTheme="majorHAnsi" w:hAnsiTheme="majorHAnsi" w:cstheme="majorHAnsi"/>
          <w:b/>
          <w:sz w:val="20"/>
          <w:szCs w:val="20"/>
        </w:rPr>
        <w:t xml:space="preserve">4 avril </w:t>
      </w:r>
      <w:r w:rsidR="00B17392" w:rsidRPr="00185B6C">
        <w:rPr>
          <w:rFonts w:asciiTheme="majorHAnsi" w:hAnsiTheme="majorHAnsi" w:cstheme="majorHAnsi"/>
          <w:b/>
          <w:sz w:val="20"/>
          <w:szCs w:val="20"/>
        </w:rPr>
        <w:t>2023</w:t>
      </w:r>
      <w:r w:rsidR="00B17392">
        <w:rPr>
          <w:rFonts w:asciiTheme="majorHAnsi" w:hAnsiTheme="majorHAnsi" w:cstheme="majorHAnsi"/>
          <w:b/>
          <w:sz w:val="20"/>
          <w:szCs w:val="20"/>
        </w:rPr>
        <w:t xml:space="preserve"> </w:t>
      </w:r>
    </w:p>
    <w:p w14:paraId="7112C175" w14:textId="77777777" w:rsidR="00E638E3" w:rsidRDefault="00E638E3" w:rsidP="00043F60">
      <w:pPr>
        <w:contextualSpacing/>
        <w:jc w:val="both"/>
        <w:rPr>
          <w:rFonts w:asciiTheme="majorHAnsi" w:hAnsiTheme="majorHAnsi" w:cstheme="majorHAnsi"/>
          <w:b/>
          <w:sz w:val="20"/>
          <w:szCs w:val="20"/>
        </w:rPr>
      </w:pPr>
    </w:p>
    <w:p w14:paraId="725883E6" w14:textId="5704E003" w:rsidR="003957C5" w:rsidRPr="00EF3CA2" w:rsidRDefault="003957C5" w:rsidP="00043F60">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Article 1</w:t>
      </w:r>
      <w:r w:rsidR="00C1678E" w:rsidRPr="00EF3CA2">
        <w:rPr>
          <w:rFonts w:asciiTheme="majorHAnsi" w:hAnsiTheme="majorHAnsi" w:cstheme="majorHAnsi"/>
          <w:b/>
          <w:sz w:val="20"/>
          <w:szCs w:val="20"/>
        </w:rPr>
        <w:t> : Objet et champ d’application</w:t>
      </w:r>
    </w:p>
    <w:p w14:paraId="111F4EFD" w14:textId="77777777" w:rsidR="00C1678E" w:rsidRPr="00EF3CA2" w:rsidRDefault="003957C5"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 xml:space="preserve">Le présent règlement est établi conformément aux dispositions des articles L.6352-3 et L.6352-4 et R.6352-1 à R.6352-15 du Code du travail. </w:t>
      </w:r>
    </w:p>
    <w:p w14:paraId="7ED1A762" w14:textId="755CA015" w:rsidR="00C1678E" w:rsidRPr="00EF3CA2" w:rsidRDefault="003957C5"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 xml:space="preserve">Il s’applique à tous les stagiaires qui participent aux </w:t>
      </w:r>
      <w:r w:rsidR="00C1678E" w:rsidRPr="00EF3CA2">
        <w:rPr>
          <w:rFonts w:asciiTheme="majorHAnsi" w:hAnsiTheme="majorHAnsi" w:cstheme="majorHAnsi"/>
          <w:sz w:val="20"/>
          <w:szCs w:val="20"/>
        </w:rPr>
        <w:t xml:space="preserve">formations organisées ou </w:t>
      </w:r>
      <w:proofErr w:type="spellStart"/>
      <w:r w:rsidR="00C1678E" w:rsidRPr="00EF3CA2">
        <w:rPr>
          <w:rFonts w:asciiTheme="majorHAnsi" w:hAnsiTheme="majorHAnsi" w:cstheme="majorHAnsi"/>
          <w:sz w:val="20"/>
          <w:szCs w:val="20"/>
        </w:rPr>
        <w:t>co-organisées</w:t>
      </w:r>
      <w:proofErr w:type="spellEnd"/>
      <w:r w:rsidR="00C1678E" w:rsidRPr="00EF3CA2">
        <w:rPr>
          <w:rFonts w:asciiTheme="majorHAnsi" w:hAnsiTheme="majorHAnsi" w:cstheme="majorHAnsi"/>
          <w:sz w:val="20"/>
          <w:szCs w:val="20"/>
        </w:rPr>
        <w:t xml:space="preserve"> par </w:t>
      </w:r>
      <w:r w:rsidR="009B5E78">
        <w:rPr>
          <w:rFonts w:asciiTheme="majorHAnsi" w:hAnsiTheme="majorHAnsi" w:cstheme="majorHAnsi"/>
          <w:sz w:val="20"/>
          <w:szCs w:val="20"/>
        </w:rPr>
        <w:t>La Société de Réanimation de Langue Française</w:t>
      </w:r>
      <w:r w:rsidR="000D00D4">
        <w:rPr>
          <w:rFonts w:asciiTheme="majorHAnsi" w:hAnsiTheme="majorHAnsi" w:cstheme="majorHAnsi"/>
          <w:sz w:val="20"/>
          <w:szCs w:val="20"/>
        </w:rPr>
        <w:t xml:space="preserve"> </w:t>
      </w:r>
      <w:r w:rsidR="00D362F0">
        <w:rPr>
          <w:rFonts w:asciiTheme="majorHAnsi" w:hAnsiTheme="majorHAnsi" w:cstheme="majorHAnsi"/>
          <w:sz w:val="20"/>
          <w:szCs w:val="20"/>
        </w:rPr>
        <w:t>(« l’Organisme de Formation »)</w:t>
      </w:r>
      <w:r w:rsidR="00C1678E" w:rsidRPr="00EF3CA2">
        <w:rPr>
          <w:rFonts w:asciiTheme="majorHAnsi" w:hAnsiTheme="majorHAnsi" w:cstheme="majorHAnsi"/>
          <w:sz w:val="20"/>
          <w:szCs w:val="20"/>
        </w:rPr>
        <w:t>, pour la durée de la formation suivie</w:t>
      </w:r>
      <w:r w:rsidRPr="00EF3CA2">
        <w:rPr>
          <w:rFonts w:asciiTheme="majorHAnsi" w:hAnsiTheme="majorHAnsi" w:cstheme="majorHAnsi"/>
          <w:sz w:val="20"/>
          <w:szCs w:val="20"/>
        </w:rPr>
        <w:t>.</w:t>
      </w:r>
      <w:r w:rsidR="00C1678E" w:rsidRPr="00EF3CA2">
        <w:rPr>
          <w:rFonts w:asciiTheme="majorHAnsi" w:hAnsiTheme="majorHAnsi" w:cstheme="majorHAnsi"/>
          <w:sz w:val="20"/>
          <w:szCs w:val="20"/>
        </w:rPr>
        <w:t xml:space="preserve"> </w:t>
      </w:r>
    </w:p>
    <w:p w14:paraId="2ADCF75D" w14:textId="6DF20DF3" w:rsidR="003957C5" w:rsidRPr="00EF3CA2" w:rsidRDefault="00CA3A6C"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Un exemplaire en est transmis</w:t>
      </w:r>
      <w:r w:rsidR="003957C5" w:rsidRPr="00EF3CA2">
        <w:rPr>
          <w:rFonts w:asciiTheme="majorHAnsi" w:hAnsiTheme="majorHAnsi" w:cstheme="majorHAnsi"/>
          <w:sz w:val="20"/>
          <w:szCs w:val="20"/>
        </w:rPr>
        <w:t xml:space="preserve"> </w:t>
      </w:r>
      <w:r w:rsidR="00CE5187">
        <w:rPr>
          <w:rFonts w:asciiTheme="majorHAnsi" w:hAnsiTheme="majorHAnsi" w:cstheme="majorHAnsi"/>
          <w:sz w:val="20"/>
          <w:szCs w:val="20"/>
        </w:rPr>
        <w:t xml:space="preserve">au client lors de la confirmation d’inscription et </w:t>
      </w:r>
      <w:r w:rsidR="003957C5" w:rsidRPr="00EF3CA2">
        <w:rPr>
          <w:rFonts w:asciiTheme="majorHAnsi" w:hAnsiTheme="majorHAnsi" w:cstheme="majorHAnsi"/>
          <w:sz w:val="20"/>
          <w:szCs w:val="20"/>
        </w:rPr>
        <w:t xml:space="preserve">au stagiaire </w:t>
      </w:r>
      <w:r w:rsidRPr="00EF3CA2">
        <w:rPr>
          <w:rFonts w:asciiTheme="majorHAnsi" w:hAnsiTheme="majorHAnsi" w:cstheme="majorHAnsi"/>
          <w:sz w:val="20"/>
          <w:szCs w:val="20"/>
        </w:rPr>
        <w:t>lo</w:t>
      </w:r>
      <w:r w:rsidR="00980239" w:rsidRPr="00EF3CA2">
        <w:rPr>
          <w:rFonts w:asciiTheme="majorHAnsi" w:hAnsiTheme="majorHAnsi" w:cstheme="majorHAnsi"/>
          <w:sz w:val="20"/>
          <w:szCs w:val="20"/>
        </w:rPr>
        <w:t xml:space="preserve">rs de l’envoi de </w:t>
      </w:r>
      <w:r w:rsidR="00073FDB">
        <w:rPr>
          <w:rFonts w:asciiTheme="majorHAnsi" w:hAnsiTheme="majorHAnsi" w:cstheme="majorHAnsi"/>
          <w:sz w:val="20"/>
          <w:szCs w:val="20"/>
        </w:rPr>
        <w:t xml:space="preserve">la </w:t>
      </w:r>
      <w:r w:rsidR="00CE5187">
        <w:rPr>
          <w:rFonts w:asciiTheme="majorHAnsi" w:hAnsiTheme="majorHAnsi" w:cstheme="majorHAnsi"/>
          <w:sz w:val="20"/>
          <w:szCs w:val="20"/>
        </w:rPr>
        <w:t>convocation</w:t>
      </w:r>
      <w:r w:rsidR="00D15A63" w:rsidRPr="00EF3CA2">
        <w:rPr>
          <w:rFonts w:asciiTheme="majorHAnsi" w:hAnsiTheme="majorHAnsi" w:cstheme="majorHAnsi"/>
          <w:sz w:val="20"/>
          <w:szCs w:val="20"/>
        </w:rPr>
        <w:t>.</w:t>
      </w:r>
    </w:p>
    <w:p w14:paraId="7A0A7064" w14:textId="20EB3CE8" w:rsidR="00D15A63" w:rsidRDefault="00C1678E"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C</w:t>
      </w:r>
      <w:r w:rsidR="00D15A63" w:rsidRPr="00EF3CA2">
        <w:rPr>
          <w:rFonts w:asciiTheme="majorHAnsi" w:hAnsiTheme="majorHAnsi" w:cstheme="majorHAnsi"/>
          <w:sz w:val="20"/>
          <w:szCs w:val="20"/>
        </w:rPr>
        <w:t>e règlement définit les règles d’hygiène et de sécurité, les règles générales et permanentes relatives à la discipline</w:t>
      </w:r>
      <w:r w:rsidRPr="00EF3CA2">
        <w:rPr>
          <w:rFonts w:asciiTheme="majorHAnsi" w:hAnsiTheme="majorHAnsi" w:cstheme="majorHAnsi"/>
          <w:sz w:val="20"/>
          <w:szCs w:val="20"/>
        </w:rPr>
        <w:t>,</w:t>
      </w:r>
      <w:r w:rsidR="00D15A63" w:rsidRPr="00EF3CA2">
        <w:rPr>
          <w:rFonts w:asciiTheme="majorHAnsi" w:hAnsiTheme="majorHAnsi" w:cstheme="majorHAnsi"/>
          <w:sz w:val="20"/>
          <w:szCs w:val="20"/>
        </w:rPr>
        <w:t xml:space="preserve"> ainsi que la nature et l’échelle des sanctions pouvant être prises vis à vis des stagiaires qui y contreviennent et les garanties procédurales applicables lorsqu’une sanction est envisagée.</w:t>
      </w:r>
    </w:p>
    <w:p w14:paraId="7B8C604D" w14:textId="006D48D3" w:rsidR="002528B0" w:rsidRPr="00EF3CA2" w:rsidRDefault="002528B0" w:rsidP="00455783">
      <w:pPr>
        <w:autoSpaceDE w:val="0"/>
        <w:autoSpaceDN w:val="0"/>
        <w:adjustRightInd w:val="0"/>
        <w:contextualSpacing/>
        <w:jc w:val="both"/>
        <w:rPr>
          <w:rFonts w:asciiTheme="majorHAnsi" w:hAnsiTheme="majorHAnsi" w:cstheme="majorHAnsi"/>
          <w:sz w:val="20"/>
          <w:szCs w:val="20"/>
        </w:rPr>
      </w:pPr>
      <w:r>
        <w:rPr>
          <w:rFonts w:asciiTheme="majorHAnsi" w:hAnsiTheme="majorHAnsi" w:cstheme="majorHAnsi"/>
          <w:sz w:val="20"/>
          <w:szCs w:val="20"/>
        </w:rPr>
        <w:t>Il s’applique en supplément du Règlement Intérieur de l’établissement d’accueil de la formation.</w:t>
      </w:r>
    </w:p>
    <w:p w14:paraId="7D86A2B6" w14:textId="77777777" w:rsidR="00E01B2E" w:rsidRPr="00EF3CA2" w:rsidRDefault="00E01B2E" w:rsidP="00455783">
      <w:pPr>
        <w:autoSpaceDE w:val="0"/>
        <w:autoSpaceDN w:val="0"/>
        <w:adjustRightInd w:val="0"/>
        <w:contextualSpacing/>
        <w:jc w:val="both"/>
        <w:rPr>
          <w:rFonts w:asciiTheme="majorHAnsi" w:hAnsiTheme="majorHAnsi" w:cstheme="majorHAnsi"/>
          <w:sz w:val="20"/>
          <w:szCs w:val="20"/>
        </w:rPr>
      </w:pPr>
    </w:p>
    <w:p w14:paraId="311D2005" w14:textId="77777777" w:rsidR="00E01B2E" w:rsidRPr="00EF3CA2" w:rsidRDefault="00E01B2E" w:rsidP="00455783">
      <w:pPr>
        <w:autoSpaceDE w:val="0"/>
        <w:autoSpaceDN w:val="0"/>
        <w:adjustRightInd w:val="0"/>
        <w:contextualSpacing/>
        <w:jc w:val="both"/>
        <w:rPr>
          <w:rFonts w:asciiTheme="majorHAnsi" w:hAnsiTheme="majorHAnsi" w:cstheme="majorHAnsi"/>
          <w:b/>
          <w:sz w:val="20"/>
          <w:szCs w:val="20"/>
        </w:rPr>
      </w:pPr>
      <w:r w:rsidRPr="00EF3CA2">
        <w:rPr>
          <w:rFonts w:asciiTheme="majorHAnsi" w:hAnsiTheme="majorHAnsi" w:cstheme="majorHAnsi"/>
          <w:b/>
          <w:sz w:val="20"/>
          <w:szCs w:val="20"/>
        </w:rPr>
        <w:t>SECTION 1 : RÈGLES D’HYGIÈNE ET DE SÉCURITÉ</w:t>
      </w:r>
    </w:p>
    <w:p w14:paraId="45623C0E" w14:textId="77777777" w:rsidR="00E01B2E" w:rsidRPr="00EF3CA2" w:rsidRDefault="00E01B2E" w:rsidP="00455783">
      <w:pPr>
        <w:autoSpaceDE w:val="0"/>
        <w:autoSpaceDN w:val="0"/>
        <w:adjustRightInd w:val="0"/>
        <w:contextualSpacing/>
        <w:jc w:val="both"/>
        <w:rPr>
          <w:rFonts w:asciiTheme="majorHAnsi" w:hAnsiTheme="majorHAnsi" w:cstheme="majorHAnsi"/>
          <w:b/>
          <w:sz w:val="20"/>
          <w:szCs w:val="20"/>
        </w:rPr>
      </w:pPr>
    </w:p>
    <w:p w14:paraId="64A6AF90" w14:textId="105A5CBC" w:rsidR="00E01B2E" w:rsidRPr="00EF3CA2" w:rsidRDefault="00E01B2E" w:rsidP="00043F60">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C1678E" w:rsidRPr="00EF3CA2">
        <w:rPr>
          <w:rFonts w:asciiTheme="majorHAnsi" w:hAnsiTheme="majorHAnsi" w:cstheme="majorHAnsi"/>
          <w:b/>
          <w:sz w:val="20"/>
          <w:szCs w:val="20"/>
        </w:rPr>
        <w:t>2</w:t>
      </w:r>
      <w:r w:rsidRPr="00EF3CA2">
        <w:rPr>
          <w:rFonts w:asciiTheme="majorHAnsi" w:hAnsiTheme="majorHAnsi" w:cstheme="majorHAnsi"/>
          <w:b/>
          <w:sz w:val="20"/>
          <w:szCs w:val="20"/>
        </w:rPr>
        <w:t> : Principes généraux</w:t>
      </w:r>
    </w:p>
    <w:p w14:paraId="69AA1647" w14:textId="77777777" w:rsidR="00E01B2E" w:rsidRPr="00EF3CA2" w:rsidRDefault="00E01B2E"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 xml:space="preserve">La prévention des risques d’accidents et de maladies est impérative et exige de chacun le respect : </w:t>
      </w:r>
    </w:p>
    <w:p w14:paraId="3D25A25F" w14:textId="77777777" w:rsidR="00E01B2E" w:rsidRPr="00EF3CA2" w:rsidRDefault="00E01B2E" w:rsidP="00455783">
      <w:pPr>
        <w:pStyle w:val="Paragraphedeliste"/>
        <w:numPr>
          <w:ilvl w:val="0"/>
          <w:numId w:val="1"/>
        </w:numPr>
        <w:autoSpaceDE w:val="0"/>
        <w:autoSpaceDN w:val="0"/>
        <w:adjustRightInd w:val="0"/>
        <w:jc w:val="both"/>
        <w:rPr>
          <w:rFonts w:asciiTheme="majorHAnsi" w:hAnsiTheme="majorHAnsi" w:cstheme="majorHAnsi"/>
          <w:sz w:val="20"/>
          <w:szCs w:val="20"/>
        </w:rPr>
      </w:pPr>
      <w:proofErr w:type="gramStart"/>
      <w:r w:rsidRPr="00EF3CA2">
        <w:rPr>
          <w:rFonts w:asciiTheme="majorHAnsi" w:hAnsiTheme="majorHAnsi" w:cstheme="majorHAnsi"/>
          <w:sz w:val="20"/>
          <w:szCs w:val="20"/>
        </w:rPr>
        <w:t>des</w:t>
      </w:r>
      <w:proofErr w:type="gramEnd"/>
      <w:r w:rsidRPr="00EF3CA2">
        <w:rPr>
          <w:rFonts w:asciiTheme="majorHAnsi" w:hAnsiTheme="majorHAnsi" w:cstheme="majorHAnsi"/>
          <w:sz w:val="20"/>
          <w:szCs w:val="20"/>
        </w:rPr>
        <w:t xml:space="preserve"> prescriptions applicables en matière d’hygiène et de sécurité dans les locaux où se déroulent les journées de formation ;</w:t>
      </w:r>
    </w:p>
    <w:p w14:paraId="67D2E4A9" w14:textId="6ABA3256" w:rsidR="00E01B2E" w:rsidRPr="00EF3CA2" w:rsidRDefault="00E01B2E" w:rsidP="00455783">
      <w:pPr>
        <w:pStyle w:val="Paragraphedeliste"/>
        <w:numPr>
          <w:ilvl w:val="0"/>
          <w:numId w:val="1"/>
        </w:numPr>
        <w:autoSpaceDE w:val="0"/>
        <w:autoSpaceDN w:val="0"/>
        <w:adjustRightInd w:val="0"/>
        <w:jc w:val="both"/>
        <w:rPr>
          <w:rFonts w:asciiTheme="majorHAnsi" w:hAnsiTheme="majorHAnsi" w:cstheme="majorHAnsi"/>
          <w:sz w:val="20"/>
          <w:szCs w:val="20"/>
        </w:rPr>
      </w:pPr>
      <w:proofErr w:type="gramStart"/>
      <w:r w:rsidRPr="00EF3CA2">
        <w:rPr>
          <w:rFonts w:asciiTheme="majorHAnsi" w:hAnsiTheme="majorHAnsi" w:cstheme="majorHAnsi"/>
          <w:sz w:val="20"/>
          <w:szCs w:val="20"/>
        </w:rPr>
        <w:t>de</w:t>
      </w:r>
      <w:proofErr w:type="gramEnd"/>
      <w:r w:rsidRPr="00EF3CA2">
        <w:rPr>
          <w:rFonts w:asciiTheme="majorHAnsi" w:hAnsiTheme="majorHAnsi" w:cstheme="majorHAnsi"/>
          <w:sz w:val="20"/>
          <w:szCs w:val="20"/>
        </w:rPr>
        <w:t xml:space="preserve"> toute consigne imposée par </w:t>
      </w:r>
      <w:r w:rsidR="00D362F0">
        <w:rPr>
          <w:rFonts w:asciiTheme="majorHAnsi" w:hAnsiTheme="majorHAnsi" w:cstheme="majorHAnsi"/>
          <w:sz w:val="20"/>
          <w:szCs w:val="20"/>
        </w:rPr>
        <w:t xml:space="preserve">l’Organisme de </w:t>
      </w:r>
      <w:proofErr w:type="gramStart"/>
      <w:r w:rsidR="00D362F0">
        <w:rPr>
          <w:rFonts w:asciiTheme="majorHAnsi" w:hAnsiTheme="majorHAnsi" w:cstheme="majorHAnsi"/>
          <w:sz w:val="20"/>
          <w:szCs w:val="20"/>
        </w:rPr>
        <w:t>Formation </w:t>
      </w:r>
      <w:r w:rsidR="00D362F0" w:rsidRPr="00EF3CA2">
        <w:rPr>
          <w:rFonts w:asciiTheme="majorHAnsi" w:hAnsiTheme="majorHAnsi" w:cstheme="majorHAnsi"/>
          <w:sz w:val="20"/>
          <w:szCs w:val="20"/>
        </w:rPr>
        <w:t xml:space="preserve"> </w:t>
      </w:r>
      <w:r w:rsidRPr="00EF3CA2">
        <w:rPr>
          <w:rFonts w:asciiTheme="majorHAnsi" w:hAnsiTheme="majorHAnsi" w:cstheme="majorHAnsi"/>
          <w:sz w:val="20"/>
          <w:szCs w:val="20"/>
        </w:rPr>
        <w:t>ou</w:t>
      </w:r>
      <w:proofErr w:type="gramEnd"/>
      <w:r w:rsidRPr="00EF3CA2">
        <w:rPr>
          <w:rFonts w:asciiTheme="majorHAnsi" w:hAnsiTheme="majorHAnsi" w:cstheme="majorHAnsi"/>
          <w:sz w:val="20"/>
          <w:szCs w:val="20"/>
        </w:rPr>
        <w:t xml:space="preserve"> par le bailleur des locaux où se déroule la formation</w:t>
      </w:r>
      <w:r w:rsidR="00C1678E" w:rsidRPr="00EF3CA2">
        <w:rPr>
          <w:rFonts w:asciiTheme="majorHAnsi" w:hAnsiTheme="majorHAnsi" w:cstheme="majorHAnsi"/>
          <w:sz w:val="20"/>
          <w:szCs w:val="20"/>
        </w:rPr>
        <w:t>,</w:t>
      </w:r>
      <w:r w:rsidRPr="00EF3CA2">
        <w:rPr>
          <w:rFonts w:asciiTheme="majorHAnsi" w:hAnsiTheme="majorHAnsi" w:cstheme="majorHAnsi"/>
          <w:sz w:val="20"/>
          <w:szCs w:val="20"/>
        </w:rPr>
        <w:t xml:space="preserve"> notamment s’agissant de l’usage des matériels mis à disposition.</w:t>
      </w:r>
    </w:p>
    <w:p w14:paraId="6B953745" w14:textId="77777777" w:rsidR="00E250FE" w:rsidRDefault="00E250FE" w:rsidP="00E250FE">
      <w:pPr>
        <w:jc w:val="both"/>
        <w:rPr>
          <w:rFonts w:asciiTheme="majorHAnsi" w:eastAsia="Calibri" w:hAnsiTheme="majorHAnsi" w:cstheme="majorHAnsi"/>
          <w:sz w:val="20"/>
          <w:szCs w:val="20"/>
          <w:lang w:eastAsia="en-GB"/>
        </w:rPr>
      </w:pPr>
    </w:p>
    <w:p w14:paraId="540F72F1" w14:textId="0846D103" w:rsidR="00E250FE" w:rsidRPr="00E250FE" w:rsidRDefault="00E250FE" w:rsidP="00E250FE">
      <w:pPr>
        <w:jc w:val="both"/>
        <w:rPr>
          <w:rFonts w:asciiTheme="majorHAnsi" w:eastAsia="Calibri" w:hAnsiTheme="majorHAnsi" w:cstheme="majorHAnsi"/>
          <w:sz w:val="20"/>
          <w:szCs w:val="20"/>
          <w:lang w:eastAsia="en-GB"/>
        </w:rPr>
      </w:pPr>
      <w:r w:rsidRPr="00E250FE">
        <w:rPr>
          <w:rFonts w:asciiTheme="majorHAnsi" w:eastAsia="Calibri" w:hAnsiTheme="majorHAnsi" w:cstheme="majorHAnsi"/>
          <w:sz w:val="20"/>
          <w:szCs w:val="20"/>
          <w:lang w:eastAsia="en-GB"/>
        </w:rPr>
        <w:t>Le Stagiaire s’engage à respecter toute réglementation officielle en vigueur</w:t>
      </w:r>
      <w:r>
        <w:rPr>
          <w:rFonts w:asciiTheme="majorHAnsi" w:eastAsia="Calibri" w:hAnsiTheme="majorHAnsi" w:cstheme="majorHAnsi"/>
          <w:sz w:val="20"/>
          <w:szCs w:val="20"/>
          <w:lang w:eastAsia="en-GB"/>
        </w:rPr>
        <w:t xml:space="preserve"> </w:t>
      </w:r>
      <w:r w:rsidRPr="00E250FE">
        <w:rPr>
          <w:rFonts w:asciiTheme="majorHAnsi" w:eastAsia="Calibri" w:hAnsiTheme="majorHAnsi" w:cstheme="majorHAnsi"/>
          <w:sz w:val="20"/>
          <w:szCs w:val="20"/>
          <w:lang w:eastAsia="en-GB"/>
        </w:rPr>
        <w:t xml:space="preserve">s’appliquant à l’organisation de la </w:t>
      </w:r>
      <w:r w:rsidR="00136A2C">
        <w:rPr>
          <w:rFonts w:asciiTheme="majorHAnsi" w:eastAsia="Calibri" w:hAnsiTheme="majorHAnsi" w:cstheme="majorHAnsi"/>
          <w:sz w:val="20"/>
          <w:szCs w:val="20"/>
          <w:lang w:eastAsia="en-GB"/>
        </w:rPr>
        <w:t>f</w:t>
      </w:r>
      <w:r w:rsidRPr="00E250FE">
        <w:rPr>
          <w:rFonts w:asciiTheme="majorHAnsi" w:eastAsia="Calibri" w:hAnsiTheme="majorHAnsi" w:cstheme="majorHAnsi"/>
          <w:sz w:val="20"/>
          <w:szCs w:val="20"/>
          <w:lang w:eastAsia="en-GB"/>
        </w:rPr>
        <w:t xml:space="preserve">ormation (présentation d’un </w:t>
      </w:r>
      <w:proofErr w:type="spellStart"/>
      <w:r w:rsidRPr="00E250FE">
        <w:rPr>
          <w:rFonts w:asciiTheme="majorHAnsi" w:eastAsia="Calibri" w:hAnsiTheme="majorHAnsi" w:cstheme="majorHAnsi"/>
          <w:sz w:val="20"/>
          <w:szCs w:val="20"/>
          <w:lang w:eastAsia="en-GB"/>
        </w:rPr>
        <w:t>pass</w:t>
      </w:r>
      <w:proofErr w:type="spellEnd"/>
      <w:r w:rsidRPr="00E250FE">
        <w:rPr>
          <w:rFonts w:asciiTheme="majorHAnsi" w:eastAsia="Calibri" w:hAnsiTheme="majorHAnsi" w:cstheme="majorHAnsi"/>
          <w:sz w:val="20"/>
          <w:szCs w:val="20"/>
          <w:lang w:eastAsia="en-GB"/>
        </w:rPr>
        <w:t xml:space="preserve"> sanitaire</w:t>
      </w:r>
      <w:r w:rsidR="00136A2C">
        <w:rPr>
          <w:rFonts w:asciiTheme="majorHAnsi" w:eastAsia="Calibri" w:hAnsiTheme="majorHAnsi" w:cstheme="majorHAnsi"/>
          <w:sz w:val="20"/>
          <w:szCs w:val="20"/>
          <w:lang w:eastAsia="en-GB"/>
        </w:rPr>
        <w:t xml:space="preserve"> valide</w:t>
      </w:r>
      <w:r w:rsidRPr="00E250FE">
        <w:rPr>
          <w:rFonts w:asciiTheme="majorHAnsi" w:eastAsia="Calibri" w:hAnsiTheme="majorHAnsi" w:cstheme="majorHAnsi"/>
          <w:sz w:val="20"/>
          <w:szCs w:val="20"/>
          <w:lang w:eastAsia="en-GB"/>
        </w:rPr>
        <w:t xml:space="preserve">, contrôles d’identité, contrôles de sécurité, </w:t>
      </w:r>
      <w:proofErr w:type="spellStart"/>
      <w:r w:rsidRPr="00E250FE">
        <w:rPr>
          <w:rFonts w:asciiTheme="majorHAnsi" w:eastAsia="Calibri" w:hAnsiTheme="majorHAnsi" w:cstheme="majorHAnsi"/>
          <w:sz w:val="20"/>
          <w:szCs w:val="20"/>
          <w:lang w:eastAsia="en-GB"/>
        </w:rPr>
        <w:t>etc</w:t>
      </w:r>
      <w:proofErr w:type="spellEnd"/>
      <w:r w:rsidRPr="00E250FE">
        <w:rPr>
          <w:rFonts w:asciiTheme="majorHAnsi" w:eastAsia="Calibri" w:hAnsiTheme="majorHAnsi" w:cstheme="majorHAnsi"/>
          <w:sz w:val="20"/>
          <w:szCs w:val="20"/>
          <w:lang w:eastAsia="en-GB"/>
        </w:rPr>
        <w:t xml:space="preserve">). </w:t>
      </w:r>
    </w:p>
    <w:p w14:paraId="6FB95805" w14:textId="7B89EFE1" w:rsidR="00E250FE" w:rsidRPr="00E250FE" w:rsidRDefault="00D362F0" w:rsidP="00E250FE">
      <w:pPr>
        <w:jc w:val="both"/>
        <w:rPr>
          <w:rFonts w:asciiTheme="majorHAnsi" w:eastAsia="Calibri" w:hAnsiTheme="majorHAnsi" w:cstheme="majorHAnsi"/>
          <w:sz w:val="20"/>
          <w:szCs w:val="20"/>
          <w:lang w:eastAsia="en-GB"/>
        </w:rPr>
      </w:pPr>
      <w:r>
        <w:rPr>
          <w:rFonts w:asciiTheme="majorHAnsi" w:hAnsiTheme="majorHAnsi" w:cstheme="majorHAnsi"/>
          <w:sz w:val="20"/>
          <w:szCs w:val="20"/>
        </w:rPr>
        <w:t>L’Organisme de Formation </w:t>
      </w:r>
      <w:r w:rsidR="00E250FE" w:rsidRPr="00E250FE">
        <w:rPr>
          <w:rFonts w:asciiTheme="majorHAnsi" w:eastAsia="Calibri" w:hAnsiTheme="majorHAnsi" w:cstheme="majorHAnsi"/>
          <w:sz w:val="20"/>
          <w:szCs w:val="20"/>
          <w:lang w:eastAsia="en-GB"/>
        </w:rPr>
        <w:t>se réserve le droit de refuser la participation à la Formation de toute personne ne respectant pas cet engagement.</w:t>
      </w:r>
    </w:p>
    <w:p w14:paraId="18E2E8F3" w14:textId="77777777" w:rsidR="00E250FE" w:rsidRDefault="00E250FE" w:rsidP="00455783">
      <w:pPr>
        <w:autoSpaceDE w:val="0"/>
        <w:autoSpaceDN w:val="0"/>
        <w:adjustRightInd w:val="0"/>
        <w:contextualSpacing/>
        <w:jc w:val="both"/>
        <w:rPr>
          <w:rFonts w:asciiTheme="majorHAnsi" w:hAnsiTheme="majorHAnsi" w:cstheme="majorHAnsi"/>
          <w:sz w:val="20"/>
          <w:szCs w:val="20"/>
        </w:rPr>
      </w:pPr>
    </w:p>
    <w:p w14:paraId="209B128B" w14:textId="46C76770" w:rsidR="00E01B2E" w:rsidRPr="00EF3CA2" w:rsidRDefault="00E01B2E"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 xml:space="preserve">Chaque stagiaire doit </w:t>
      </w:r>
      <w:r w:rsidR="00E250FE">
        <w:rPr>
          <w:rFonts w:asciiTheme="majorHAnsi" w:hAnsiTheme="majorHAnsi" w:cstheme="majorHAnsi"/>
          <w:sz w:val="20"/>
          <w:szCs w:val="20"/>
        </w:rPr>
        <w:t>également</w:t>
      </w:r>
      <w:r w:rsidRPr="00EF3CA2">
        <w:rPr>
          <w:rFonts w:asciiTheme="majorHAnsi" w:hAnsiTheme="majorHAnsi" w:cstheme="majorHAnsi"/>
          <w:sz w:val="20"/>
          <w:szCs w:val="20"/>
        </w:rPr>
        <w:t xml:space="preserve"> veiller à sa sécurité personnelle et à celle des autres en respectant les consignes générales et particulières en matière d’hygiène et de sécurité.</w:t>
      </w:r>
    </w:p>
    <w:p w14:paraId="78232E97" w14:textId="2F591C38" w:rsidR="00E01B2E" w:rsidRPr="00EF3CA2" w:rsidRDefault="00E01B2E"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S’il constate un d</w:t>
      </w:r>
      <w:r w:rsidR="00E250FE">
        <w:rPr>
          <w:rFonts w:asciiTheme="majorHAnsi" w:hAnsiTheme="majorHAnsi" w:cstheme="majorHAnsi"/>
          <w:sz w:val="20"/>
          <w:szCs w:val="20"/>
        </w:rPr>
        <w:t>y</w:t>
      </w:r>
      <w:r w:rsidRPr="00EF3CA2">
        <w:rPr>
          <w:rFonts w:asciiTheme="majorHAnsi" w:hAnsiTheme="majorHAnsi" w:cstheme="majorHAnsi"/>
          <w:sz w:val="20"/>
          <w:szCs w:val="20"/>
        </w:rPr>
        <w:t xml:space="preserve">sfonctionnement du système de sécurité, </w:t>
      </w:r>
      <w:r w:rsidR="008243B7">
        <w:rPr>
          <w:rFonts w:asciiTheme="majorHAnsi" w:hAnsiTheme="majorHAnsi" w:cstheme="majorHAnsi"/>
          <w:sz w:val="20"/>
          <w:szCs w:val="20"/>
        </w:rPr>
        <w:t xml:space="preserve">ou un quelconque problème, </w:t>
      </w:r>
      <w:r w:rsidRPr="00EF3CA2">
        <w:rPr>
          <w:rFonts w:asciiTheme="majorHAnsi" w:hAnsiTheme="majorHAnsi" w:cstheme="majorHAnsi"/>
          <w:sz w:val="20"/>
          <w:szCs w:val="20"/>
        </w:rPr>
        <w:t xml:space="preserve">il en avertit immédiatement </w:t>
      </w:r>
      <w:r w:rsidR="00551F50" w:rsidRPr="00EF3CA2">
        <w:rPr>
          <w:rFonts w:asciiTheme="majorHAnsi" w:hAnsiTheme="majorHAnsi" w:cstheme="majorHAnsi"/>
          <w:sz w:val="20"/>
          <w:szCs w:val="20"/>
        </w:rPr>
        <w:t xml:space="preserve">un représentant </w:t>
      </w:r>
      <w:r w:rsidR="00C1678E" w:rsidRPr="00EF3CA2">
        <w:rPr>
          <w:rFonts w:asciiTheme="majorHAnsi" w:hAnsiTheme="majorHAnsi" w:cstheme="majorHAnsi"/>
          <w:sz w:val="20"/>
          <w:szCs w:val="20"/>
        </w:rPr>
        <w:t xml:space="preserve">de </w:t>
      </w:r>
      <w:r w:rsidR="00D362F0">
        <w:rPr>
          <w:rFonts w:asciiTheme="majorHAnsi" w:hAnsiTheme="majorHAnsi" w:cstheme="majorHAnsi"/>
          <w:sz w:val="20"/>
          <w:szCs w:val="20"/>
        </w:rPr>
        <w:t>l’Organisme de Formation </w:t>
      </w:r>
      <w:r w:rsidR="008243B7">
        <w:rPr>
          <w:rFonts w:asciiTheme="majorHAnsi" w:hAnsiTheme="majorHAnsi" w:cstheme="majorHAnsi"/>
          <w:sz w:val="20"/>
          <w:szCs w:val="20"/>
        </w:rPr>
        <w:t>(banque d’accueil dédiée à la formation dans les locaux).</w:t>
      </w:r>
    </w:p>
    <w:p w14:paraId="15BD0CF4" w14:textId="77777777" w:rsidR="008243B7" w:rsidRDefault="008243B7" w:rsidP="00455783">
      <w:pPr>
        <w:autoSpaceDE w:val="0"/>
        <w:autoSpaceDN w:val="0"/>
        <w:adjustRightInd w:val="0"/>
        <w:contextualSpacing/>
        <w:jc w:val="both"/>
        <w:rPr>
          <w:rFonts w:asciiTheme="majorHAnsi" w:hAnsiTheme="majorHAnsi" w:cstheme="majorHAnsi"/>
          <w:sz w:val="20"/>
          <w:szCs w:val="20"/>
        </w:rPr>
      </w:pPr>
    </w:p>
    <w:p w14:paraId="0A0E08CE" w14:textId="5FB04301" w:rsidR="00FC1E5B" w:rsidRPr="00EF3CA2" w:rsidRDefault="00FC1E5B"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Si le stagiaire participe à une visite technique à l’extérieur des locaux où se déroule la formation, il devra se conformer strictement aux consignes édictées par le personnel d’encadrement de la visite</w:t>
      </w:r>
      <w:r w:rsidR="002528B0">
        <w:rPr>
          <w:rFonts w:asciiTheme="majorHAnsi" w:hAnsiTheme="majorHAnsi" w:cstheme="majorHAnsi"/>
          <w:sz w:val="20"/>
          <w:szCs w:val="20"/>
        </w:rPr>
        <w:t xml:space="preserve"> et le règlement intérieur du site visit</w:t>
      </w:r>
      <w:r w:rsidR="001F6503">
        <w:rPr>
          <w:rFonts w:asciiTheme="majorHAnsi" w:hAnsiTheme="majorHAnsi" w:cstheme="majorHAnsi"/>
          <w:sz w:val="20"/>
          <w:szCs w:val="20"/>
        </w:rPr>
        <w:t>é</w:t>
      </w:r>
      <w:r w:rsidR="002528B0">
        <w:rPr>
          <w:rFonts w:asciiTheme="majorHAnsi" w:hAnsiTheme="majorHAnsi" w:cstheme="majorHAnsi"/>
          <w:sz w:val="20"/>
          <w:szCs w:val="20"/>
        </w:rPr>
        <w:t>.</w:t>
      </w:r>
    </w:p>
    <w:p w14:paraId="676FC17E" w14:textId="77777777" w:rsidR="008243B7" w:rsidRDefault="008243B7" w:rsidP="00455783">
      <w:pPr>
        <w:autoSpaceDE w:val="0"/>
        <w:autoSpaceDN w:val="0"/>
        <w:adjustRightInd w:val="0"/>
        <w:contextualSpacing/>
        <w:jc w:val="both"/>
        <w:rPr>
          <w:rFonts w:asciiTheme="majorHAnsi" w:hAnsiTheme="majorHAnsi" w:cstheme="majorHAnsi"/>
          <w:sz w:val="20"/>
          <w:szCs w:val="20"/>
        </w:rPr>
      </w:pPr>
    </w:p>
    <w:p w14:paraId="78BF5DB9" w14:textId="10A6BB65" w:rsidR="00E01B2E" w:rsidRPr="00EF3CA2" w:rsidRDefault="00E01B2E"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Le non</w:t>
      </w:r>
      <w:r w:rsidR="00C1678E" w:rsidRPr="00EF3CA2">
        <w:rPr>
          <w:rFonts w:asciiTheme="majorHAnsi" w:hAnsiTheme="majorHAnsi" w:cstheme="majorHAnsi"/>
          <w:sz w:val="20"/>
          <w:szCs w:val="20"/>
        </w:rPr>
        <w:t>-</w:t>
      </w:r>
      <w:r w:rsidRPr="00EF3CA2">
        <w:rPr>
          <w:rFonts w:asciiTheme="majorHAnsi" w:hAnsiTheme="majorHAnsi" w:cstheme="majorHAnsi"/>
          <w:sz w:val="20"/>
          <w:szCs w:val="20"/>
        </w:rPr>
        <w:t xml:space="preserve">respect de ces consignes expose la personne à </w:t>
      </w:r>
      <w:r w:rsidR="00E250FE">
        <w:rPr>
          <w:rFonts w:asciiTheme="majorHAnsi" w:hAnsiTheme="majorHAnsi" w:cstheme="majorHAnsi"/>
          <w:sz w:val="20"/>
          <w:szCs w:val="20"/>
        </w:rPr>
        <w:t>une exclusion de la Formation</w:t>
      </w:r>
      <w:r w:rsidRPr="00EF3CA2">
        <w:rPr>
          <w:rFonts w:asciiTheme="majorHAnsi" w:hAnsiTheme="majorHAnsi" w:cstheme="majorHAnsi"/>
          <w:sz w:val="20"/>
          <w:szCs w:val="20"/>
        </w:rPr>
        <w:t>.</w:t>
      </w:r>
    </w:p>
    <w:p w14:paraId="607B809C" w14:textId="77777777" w:rsidR="00E01B2E" w:rsidRPr="00EF3CA2" w:rsidRDefault="00E01B2E" w:rsidP="00455783">
      <w:pPr>
        <w:autoSpaceDE w:val="0"/>
        <w:autoSpaceDN w:val="0"/>
        <w:adjustRightInd w:val="0"/>
        <w:contextualSpacing/>
        <w:jc w:val="both"/>
        <w:rPr>
          <w:rFonts w:asciiTheme="majorHAnsi" w:hAnsiTheme="majorHAnsi" w:cstheme="majorHAnsi"/>
          <w:sz w:val="20"/>
          <w:szCs w:val="20"/>
        </w:rPr>
      </w:pPr>
    </w:p>
    <w:p w14:paraId="7D01CAFE" w14:textId="356833E4" w:rsidR="00E01B2E" w:rsidRPr="00EF3CA2" w:rsidRDefault="00E01B2E" w:rsidP="00043F60">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294CFD" w:rsidRPr="00EF3CA2">
        <w:rPr>
          <w:rFonts w:asciiTheme="majorHAnsi" w:hAnsiTheme="majorHAnsi" w:cstheme="majorHAnsi"/>
          <w:b/>
          <w:sz w:val="20"/>
          <w:szCs w:val="20"/>
        </w:rPr>
        <w:t>3</w:t>
      </w:r>
      <w:r w:rsidRPr="00EF3CA2">
        <w:rPr>
          <w:rFonts w:asciiTheme="majorHAnsi" w:hAnsiTheme="majorHAnsi" w:cstheme="majorHAnsi"/>
          <w:b/>
          <w:sz w:val="20"/>
          <w:szCs w:val="20"/>
        </w:rPr>
        <w:t> : Consignes d’incendie</w:t>
      </w:r>
    </w:p>
    <w:p w14:paraId="48D568CF" w14:textId="77777777" w:rsidR="00E01B2E" w:rsidRPr="00043F60" w:rsidRDefault="00E01B2E" w:rsidP="00455783">
      <w:pPr>
        <w:autoSpaceDE w:val="0"/>
        <w:autoSpaceDN w:val="0"/>
        <w:adjustRightInd w:val="0"/>
        <w:contextualSpacing/>
        <w:jc w:val="both"/>
        <w:rPr>
          <w:rFonts w:asciiTheme="majorHAnsi" w:eastAsia="Times New Roman" w:hAnsiTheme="majorHAnsi" w:cstheme="majorHAnsi"/>
          <w:sz w:val="20"/>
          <w:szCs w:val="20"/>
        </w:rPr>
      </w:pPr>
      <w:r w:rsidRPr="00043F60">
        <w:rPr>
          <w:rFonts w:asciiTheme="majorHAnsi" w:eastAsia="Times New Roman" w:hAnsiTheme="majorHAnsi" w:cstheme="majorHAnsi"/>
          <w:sz w:val="20"/>
          <w:szCs w:val="20"/>
        </w:rPr>
        <w:t>Les consignes d’incendie et notamment un plan de localisation des extincteurs et des issues de secours sont affichés dans les locaux où se déroule la formation. Le stagiaire doit en prendre connaissance.</w:t>
      </w:r>
    </w:p>
    <w:p w14:paraId="3E22B4D3" w14:textId="32EC5A10" w:rsidR="00E01B2E" w:rsidRPr="00EF3CA2" w:rsidRDefault="00E01B2E"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 xml:space="preserve">En cas d’alerte, le stagiaire doit cesser toute activité de formation et suivre dans le calme les instructions du représentant de </w:t>
      </w:r>
      <w:r w:rsidR="00136A2C">
        <w:rPr>
          <w:rFonts w:asciiTheme="majorHAnsi" w:hAnsiTheme="majorHAnsi" w:cstheme="majorHAnsi"/>
          <w:sz w:val="20"/>
          <w:szCs w:val="20"/>
        </w:rPr>
        <w:t>l’Organisme de Formation</w:t>
      </w:r>
      <w:r w:rsidR="00136A2C" w:rsidRPr="00EF3CA2">
        <w:rPr>
          <w:rFonts w:asciiTheme="majorHAnsi" w:hAnsiTheme="majorHAnsi" w:cstheme="majorHAnsi"/>
          <w:sz w:val="20"/>
          <w:szCs w:val="20"/>
        </w:rPr>
        <w:t xml:space="preserve"> </w:t>
      </w:r>
      <w:r w:rsidRPr="00EF3CA2">
        <w:rPr>
          <w:rFonts w:asciiTheme="majorHAnsi" w:hAnsiTheme="majorHAnsi" w:cstheme="majorHAnsi"/>
          <w:sz w:val="20"/>
          <w:szCs w:val="20"/>
        </w:rPr>
        <w:t xml:space="preserve">ou </w:t>
      </w:r>
      <w:r w:rsidR="006F4355">
        <w:rPr>
          <w:rFonts w:asciiTheme="majorHAnsi" w:hAnsiTheme="majorHAnsi" w:cstheme="majorHAnsi"/>
          <w:sz w:val="20"/>
          <w:szCs w:val="20"/>
        </w:rPr>
        <w:t>d</w:t>
      </w:r>
      <w:r w:rsidRPr="00EF3CA2">
        <w:rPr>
          <w:rFonts w:asciiTheme="majorHAnsi" w:hAnsiTheme="majorHAnsi" w:cstheme="majorHAnsi"/>
          <w:sz w:val="20"/>
          <w:szCs w:val="20"/>
        </w:rPr>
        <w:t>es services de secours.</w:t>
      </w:r>
    </w:p>
    <w:p w14:paraId="547FE482" w14:textId="1CCE283F" w:rsidR="00E01B2E" w:rsidRPr="00EF3CA2" w:rsidRDefault="00E01B2E" w:rsidP="00455783">
      <w:pPr>
        <w:autoSpaceDE w:val="0"/>
        <w:autoSpaceDN w:val="0"/>
        <w:adjustRightInd w:val="0"/>
        <w:contextualSpacing/>
        <w:jc w:val="both"/>
        <w:rPr>
          <w:rFonts w:asciiTheme="majorHAnsi" w:hAnsiTheme="majorHAnsi" w:cstheme="majorHAnsi"/>
          <w:sz w:val="20"/>
          <w:szCs w:val="20"/>
        </w:rPr>
      </w:pPr>
      <w:r w:rsidRPr="00EF3CA2">
        <w:rPr>
          <w:rFonts w:asciiTheme="majorHAnsi" w:hAnsiTheme="majorHAnsi" w:cstheme="majorHAnsi"/>
          <w:sz w:val="20"/>
          <w:szCs w:val="20"/>
        </w:rPr>
        <w:t>Tout stagiaire témoin d’un</w:t>
      </w:r>
      <w:r w:rsidR="00551F50" w:rsidRPr="00EF3CA2">
        <w:rPr>
          <w:rFonts w:asciiTheme="majorHAnsi" w:hAnsiTheme="majorHAnsi" w:cstheme="majorHAnsi"/>
          <w:sz w:val="20"/>
          <w:szCs w:val="20"/>
        </w:rPr>
        <w:t xml:space="preserve"> </w:t>
      </w:r>
      <w:r w:rsidRPr="00EF3CA2">
        <w:rPr>
          <w:rFonts w:asciiTheme="majorHAnsi" w:hAnsiTheme="majorHAnsi" w:cstheme="majorHAnsi"/>
          <w:sz w:val="20"/>
          <w:szCs w:val="20"/>
        </w:rPr>
        <w:t>début d’incendie doit immédiatement appeler les secours en composant</w:t>
      </w:r>
      <w:r w:rsidR="00551F50" w:rsidRPr="00EF3CA2">
        <w:rPr>
          <w:rFonts w:asciiTheme="majorHAnsi" w:hAnsiTheme="majorHAnsi" w:cstheme="majorHAnsi"/>
          <w:sz w:val="20"/>
          <w:szCs w:val="20"/>
        </w:rPr>
        <w:t xml:space="preserve"> le 18 ou le 112 et alerter un </w:t>
      </w:r>
      <w:r w:rsidR="00C1678E" w:rsidRPr="00EF3CA2">
        <w:rPr>
          <w:rFonts w:asciiTheme="majorHAnsi" w:hAnsiTheme="majorHAnsi" w:cstheme="majorHAnsi"/>
          <w:sz w:val="20"/>
          <w:szCs w:val="20"/>
        </w:rPr>
        <w:t xml:space="preserve">représentant de </w:t>
      </w:r>
      <w:r w:rsidR="00D362F0">
        <w:rPr>
          <w:rFonts w:asciiTheme="majorHAnsi" w:hAnsiTheme="majorHAnsi" w:cstheme="majorHAnsi"/>
          <w:sz w:val="20"/>
          <w:szCs w:val="20"/>
        </w:rPr>
        <w:t>l’Organisme de Formation</w:t>
      </w:r>
      <w:r w:rsidR="00043F60">
        <w:rPr>
          <w:rFonts w:asciiTheme="majorHAnsi" w:hAnsiTheme="majorHAnsi" w:cstheme="majorHAnsi"/>
          <w:sz w:val="20"/>
          <w:szCs w:val="20"/>
        </w:rPr>
        <w:t>, à la banque d’accueil dédiée à la Formation</w:t>
      </w:r>
      <w:r w:rsidR="00136A2C">
        <w:rPr>
          <w:rFonts w:asciiTheme="majorHAnsi" w:hAnsiTheme="majorHAnsi" w:cstheme="majorHAnsi"/>
          <w:sz w:val="20"/>
          <w:szCs w:val="20"/>
        </w:rPr>
        <w:t xml:space="preserve"> sur le site de formation</w:t>
      </w:r>
      <w:r w:rsidR="00136A2C" w:rsidRPr="00EF3CA2">
        <w:rPr>
          <w:rFonts w:asciiTheme="majorHAnsi" w:hAnsiTheme="majorHAnsi" w:cstheme="majorHAnsi"/>
          <w:sz w:val="20"/>
          <w:szCs w:val="20"/>
        </w:rPr>
        <w:t>.</w:t>
      </w:r>
    </w:p>
    <w:p w14:paraId="2B22C00E" w14:textId="77777777" w:rsidR="000E123E" w:rsidRPr="00EF3CA2" w:rsidRDefault="000E123E" w:rsidP="00455783">
      <w:pPr>
        <w:autoSpaceDE w:val="0"/>
        <w:autoSpaceDN w:val="0"/>
        <w:adjustRightInd w:val="0"/>
        <w:contextualSpacing/>
        <w:jc w:val="both"/>
        <w:rPr>
          <w:rFonts w:asciiTheme="majorHAnsi" w:hAnsiTheme="majorHAnsi" w:cstheme="majorHAnsi"/>
          <w:sz w:val="20"/>
          <w:szCs w:val="20"/>
        </w:rPr>
      </w:pPr>
    </w:p>
    <w:p w14:paraId="6F2EB060" w14:textId="608BE24F" w:rsidR="000E123E" w:rsidRPr="00EF3CA2" w:rsidRDefault="000E123E" w:rsidP="00043F60">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294CFD" w:rsidRPr="00EF3CA2">
        <w:rPr>
          <w:rFonts w:asciiTheme="majorHAnsi" w:hAnsiTheme="majorHAnsi" w:cstheme="majorHAnsi"/>
          <w:b/>
          <w:sz w:val="20"/>
          <w:szCs w:val="20"/>
        </w:rPr>
        <w:t>4</w:t>
      </w:r>
      <w:r w:rsidRPr="00EF3CA2">
        <w:rPr>
          <w:rFonts w:asciiTheme="majorHAnsi" w:hAnsiTheme="majorHAnsi" w:cstheme="majorHAnsi"/>
          <w:b/>
          <w:sz w:val="20"/>
          <w:szCs w:val="20"/>
        </w:rPr>
        <w:t> : Boissons alcoolisées</w:t>
      </w:r>
    </w:p>
    <w:p w14:paraId="72619124" w14:textId="6AB34980" w:rsidR="000E123E" w:rsidRPr="00EF3CA2" w:rsidRDefault="000E123E"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L’introduction ou la consommation de boissons alcoolisées dans les locaux où se déroule la formation est strictement interdite. Il est interdit aux stagiaires de pénétrer</w:t>
      </w:r>
      <w:r w:rsidR="00C1678E" w:rsidRPr="00EF3CA2">
        <w:rPr>
          <w:rFonts w:asciiTheme="majorHAnsi" w:hAnsiTheme="majorHAnsi" w:cstheme="majorHAnsi"/>
          <w:sz w:val="20"/>
        </w:rPr>
        <w:t xml:space="preserve"> dans les locaux </w:t>
      </w:r>
      <w:r w:rsidRPr="00EF3CA2">
        <w:rPr>
          <w:rFonts w:asciiTheme="majorHAnsi" w:hAnsiTheme="majorHAnsi" w:cstheme="majorHAnsi"/>
          <w:sz w:val="20"/>
        </w:rPr>
        <w:t>ou d</w:t>
      </w:r>
      <w:r w:rsidR="00C1678E" w:rsidRPr="00EF3CA2">
        <w:rPr>
          <w:rFonts w:asciiTheme="majorHAnsi" w:hAnsiTheme="majorHAnsi" w:cstheme="majorHAnsi"/>
          <w:sz w:val="20"/>
        </w:rPr>
        <w:t xml:space="preserve">’y </w:t>
      </w:r>
      <w:r w:rsidRPr="00EF3CA2">
        <w:rPr>
          <w:rFonts w:asciiTheme="majorHAnsi" w:hAnsiTheme="majorHAnsi" w:cstheme="majorHAnsi"/>
          <w:sz w:val="20"/>
        </w:rPr>
        <w:t>séjourner en état d’ivresse. Les stagiaires auront accès au moment des poses fixées aux postes de distribution de boissons non alcoolisées, fraîches ou chaudes.</w:t>
      </w:r>
    </w:p>
    <w:p w14:paraId="2E726840" w14:textId="490512DB" w:rsidR="000E123E" w:rsidRPr="00EF3CA2" w:rsidRDefault="000E123E" w:rsidP="00043F60">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294CFD" w:rsidRPr="00EF3CA2">
        <w:rPr>
          <w:rFonts w:asciiTheme="majorHAnsi" w:hAnsiTheme="majorHAnsi" w:cstheme="majorHAnsi"/>
          <w:b/>
          <w:sz w:val="20"/>
          <w:szCs w:val="20"/>
        </w:rPr>
        <w:t>5</w:t>
      </w:r>
      <w:r w:rsidRPr="00EF3CA2">
        <w:rPr>
          <w:rFonts w:asciiTheme="majorHAnsi" w:hAnsiTheme="majorHAnsi" w:cstheme="majorHAnsi"/>
          <w:b/>
          <w:sz w:val="20"/>
          <w:szCs w:val="20"/>
        </w:rPr>
        <w:t> : Interdiction de fumer</w:t>
      </w:r>
    </w:p>
    <w:p w14:paraId="0F6E345F" w14:textId="54F03C75" w:rsidR="000E123E" w:rsidRPr="00EF3CA2" w:rsidRDefault="000E123E" w:rsidP="00455783">
      <w:pPr>
        <w:contextualSpacing/>
        <w:jc w:val="both"/>
        <w:rPr>
          <w:rFonts w:asciiTheme="majorHAnsi" w:hAnsiTheme="majorHAnsi" w:cstheme="majorHAnsi"/>
          <w:sz w:val="20"/>
          <w:szCs w:val="20"/>
        </w:rPr>
      </w:pPr>
      <w:r w:rsidRPr="00EF3CA2">
        <w:rPr>
          <w:rFonts w:asciiTheme="majorHAnsi" w:hAnsiTheme="majorHAnsi" w:cstheme="majorHAnsi"/>
          <w:sz w:val="20"/>
          <w:szCs w:val="20"/>
        </w:rPr>
        <w:t>En application du décret n° 92-478 du 29 mai 1992 fixant les conditions d'application de l'interdiction de fumer dans les lieux affectés à un usage collectif, il est interdit de fumer dans les salles de cours, dans les ateliers et plus généralement dans l’enceinte des locaux où se déroulent les journées de formation.</w:t>
      </w:r>
    </w:p>
    <w:p w14:paraId="5A041F71" w14:textId="77777777" w:rsidR="000E123E" w:rsidRPr="00EF3CA2" w:rsidRDefault="000E123E" w:rsidP="00455783">
      <w:pPr>
        <w:contextualSpacing/>
        <w:jc w:val="both"/>
        <w:rPr>
          <w:rFonts w:asciiTheme="majorHAnsi" w:hAnsiTheme="majorHAnsi" w:cstheme="majorHAnsi"/>
          <w:sz w:val="20"/>
          <w:szCs w:val="20"/>
        </w:rPr>
      </w:pPr>
    </w:p>
    <w:p w14:paraId="6B37194D" w14:textId="27D27F8A" w:rsidR="000E123E" w:rsidRPr="00EF3CA2" w:rsidRDefault="000E123E" w:rsidP="00455783">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SECTION 2 : DISCIPLINE GENERALE</w:t>
      </w:r>
    </w:p>
    <w:p w14:paraId="2A08827C" w14:textId="77777777" w:rsidR="00EF3CA2" w:rsidRPr="0032011A" w:rsidRDefault="00EF3CA2" w:rsidP="00EF3CA2">
      <w:pPr>
        <w:jc w:val="both"/>
        <w:rPr>
          <w:rFonts w:asciiTheme="majorHAnsi" w:eastAsia="Calibri" w:hAnsiTheme="majorHAnsi" w:cstheme="majorHAnsi"/>
          <w:sz w:val="20"/>
          <w:szCs w:val="20"/>
          <w:lang w:eastAsia="en-GB"/>
        </w:rPr>
      </w:pPr>
    </w:p>
    <w:p w14:paraId="52E39F92" w14:textId="64F419E2" w:rsidR="000E123E" w:rsidRPr="00EF3CA2" w:rsidRDefault="000E123E" w:rsidP="00455783">
      <w:pPr>
        <w:autoSpaceDE w:val="0"/>
        <w:autoSpaceDN w:val="0"/>
        <w:adjustRightInd w:val="0"/>
        <w:spacing w:line="360" w:lineRule="auto"/>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294CFD" w:rsidRPr="00EF3CA2">
        <w:rPr>
          <w:rFonts w:asciiTheme="majorHAnsi" w:hAnsiTheme="majorHAnsi" w:cstheme="majorHAnsi"/>
          <w:b/>
          <w:sz w:val="20"/>
          <w:szCs w:val="20"/>
        </w:rPr>
        <w:t>6</w:t>
      </w:r>
      <w:r w:rsidRPr="00EF3CA2">
        <w:rPr>
          <w:rFonts w:asciiTheme="majorHAnsi" w:hAnsiTheme="majorHAnsi" w:cstheme="majorHAnsi"/>
          <w:b/>
          <w:sz w:val="20"/>
          <w:szCs w:val="20"/>
        </w:rPr>
        <w:t> : Assiduité du stagiaire en formation</w:t>
      </w:r>
    </w:p>
    <w:p w14:paraId="606BF371" w14:textId="7A8D3509" w:rsidR="000E123E" w:rsidRPr="00EF3CA2" w:rsidRDefault="000E123E" w:rsidP="00455783">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294CFD" w:rsidRPr="00EF3CA2">
        <w:rPr>
          <w:rFonts w:asciiTheme="majorHAnsi" w:hAnsiTheme="majorHAnsi" w:cstheme="majorHAnsi"/>
          <w:b/>
          <w:sz w:val="20"/>
          <w:szCs w:val="20"/>
        </w:rPr>
        <w:t>6</w:t>
      </w:r>
      <w:r w:rsidRPr="00EF3CA2">
        <w:rPr>
          <w:rFonts w:asciiTheme="majorHAnsi" w:hAnsiTheme="majorHAnsi" w:cstheme="majorHAnsi"/>
          <w:b/>
          <w:sz w:val="20"/>
          <w:szCs w:val="20"/>
        </w:rPr>
        <w:t>.1 : Horaires de formation</w:t>
      </w:r>
    </w:p>
    <w:p w14:paraId="1EFCB0B7" w14:textId="00B44FA7" w:rsidR="00E63A91" w:rsidRPr="00EF3CA2" w:rsidRDefault="00E63A91"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 xml:space="preserve">Les horaires de stage sont fixés par </w:t>
      </w:r>
      <w:r w:rsidR="00D362F0">
        <w:rPr>
          <w:rFonts w:asciiTheme="majorHAnsi" w:hAnsiTheme="majorHAnsi" w:cstheme="majorHAnsi"/>
          <w:sz w:val="20"/>
        </w:rPr>
        <w:t>l’Organisme de Formation </w:t>
      </w:r>
      <w:r w:rsidRPr="00EF3CA2">
        <w:rPr>
          <w:rFonts w:asciiTheme="majorHAnsi" w:hAnsiTheme="majorHAnsi" w:cstheme="majorHAnsi"/>
          <w:sz w:val="20"/>
        </w:rPr>
        <w:t xml:space="preserve">et portés à la connaissance des stagiaires par voie d'affichage et lors de la remise aux stagiaires du programme de stage. Les stagiaires sont tenus de respecter ces horaires de stage sous peine de </w:t>
      </w:r>
      <w:r w:rsidR="00043F60">
        <w:rPr>
          <w:rFonts w:asciiTheme="majorHAnsi" w:hAnsiTheme="majorHAnsi" w:cstheme="majorHAnsi"/>
          <w:sz w:val="20"/>
        </w:rPr>
        <w:t>non-validation de leur formation</w:t>
      </w:r>
      <w:r w:rsidRPr="00EF3CA2">
        <w:rPr>
          <w:rFonts w:asciiTheme="majorHAnsi" w:hAnsiTheme="majorHAnsi" w:cstheme="majorHAnsi"/>
          <w:sz w:val="20"/>
        </w:rPr>
        <w:t>.</w:t>
      </w:r>
    </w:p>
    <w:p w14:paraId="0D0838DD" w14:textId="77777777" w:rsidR="00455783" w:rsidRPr="00EF3CA2" w:rsidRDefault="00455783" w:rsidP="00455783">
      <w:pPr>
        <w:pStyle w:val="WW-Corpsdetexte2"/>
        <w:spacing w:before="57" w:after="113"/>
        <w:contextualSpacing/>
        <w:rPr>
          <w:rFonts w:asciiTheme="majorHAnsi" w:hAnsiTheme="majorHAnsi" w:cstheme="majorHAnsi"/>
          <w:sz w:val="20"/>
        </w:rPr>
      </w:pPr>
    </w:p>
    <w:p w14:paraId="3B3251C0" w14:textId="14AD6428" w:rsidR="00E63A91" w:rsidRPr="00043F60" w:rsidRDefault="00E63A91" w:rsidP="00043F60">
      <w:pPr>
        <w:contextualSpacing/>
        <w:jc w:val="both"/>
        <w:rPr>
          <w:rFonts w:asciiTheme="majorHAnsi" w:hAnsiTheme="majorHAnsi" w:cstheme="majorHAnsi"/>
          <w:b/>
          <w:sz w:val="20"/>
          <w:szCs w:val="20"/>
        </w:rPr>
      </w:pPr>
      <w:r w:rsidRPr="00043F60">
        <w:rPr>
          <w:rFonts w:asciiTheme="majorHAnsi" w:hAnsiTheme="majorHAnsi" w:cstheme="majorHAnsi"/>
          <w:b/>
          <w:sz w:val="20"/>
          <w:szCs w:val="20"/>
        </w:rPr>
        <w:t xml:space="preserve">Article </w:t>
      </w:r>
      <w:r w:rsidR="00294CFD" w:rsidRPr="00043F60">
        <w:rPr>
          <w:rFonts w:asciiTheme="majorHAnsi" w:hAnsiTheme="majorHAnsi" w:cstheme="majorHAnsi"/>
          <w:b/>
          <w:sz w:val="20"/>
          <w:szCs w:val="20"/>
        </w:rPr>
        <w:t>6</w:t>
      </w:r>
      <w:r w:rsidRPr="00043F60">
        <w:rPr>
          <w:rFonts w:asciiTheme="majorHAnsi" w:hAnsiTheme="majorHAnsi" w:cstheme="majorHAnsi"/>
          <w:b/>
          <w:sz w:val="20"/>
          <w:szCs w:val="20"/>
        </w:rPr>
        <w:t>.2 : Absences, retards ou départs anticipés</w:t>
      </w:r>
    </w:p>
    <w:p w14:paraId="0D09ADDF" w14:textId="1EAF3023" w:rsidR="00E63A91" w:rsidRPr="00EF3CA2" w:rsidRDefault="00E63A91"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 xml:space="preserve">En cas d’absences, de retards ou de départ avant l’horaire prévu, les stagiaires doivent avertir l’organisme de formation </w:t>
      </w:r>
      <w:r w:rsidR="00294CFD" w:rsidRPr="00EF3CA2">
        <w:rPr>
          <w:rFonts w:asciiTheme="majorHAnsi" w:hAnsiTheme="majorHAnsi" w:cstheme="majorHAnsi"/>
          <w:sz w:val="20"/>
        </w:rPr>
        <w:t>LEPF</w:t>
      </w:r>
      <w:r w:rsidRPr="00EF3CA2">
        <w:rPr>
          <w:rFonts w:asciiTheme="majorHAnsi" w:hAnsiTheme="majorHAnsi" w:cstheme="majorHAnsi"/>
          <w:sz w:val="20"/>
        </w:rPr>
        <w:t xml:space="preserve"> et s’en justifier. Par ailleurs, les stagiaires ne peuvent s'absenter pendant les heures de stage, sauf circonstances exceptionnelles précisées </w:t>
      </w:r>
      <w:r w:rsidR="002440AB">
        <w:rPr>
          <w:rFonts w:asciiTheme="majorHAnsi" w:hAnsiTheme="majorHAnsi" w:cstheme="majorHAnsi"/>
          <w:sz w:val="20"/>
        </w:rPr>
        <w:t>par l</w:t>
      </w:r>
      <w:r w:rsidRPr="00EF3CA2">
        <w:rPr>
          <w:rFonts w:asciiTheme="majorHAnsi" w:hAnsiTheme="majorHAnsi" w:cstheme="majorHAnsi"/>
          <w:sz w:val="20"/>
        </w:rPr>
        <w:t>e responsable de l'organisme de formation.</w:t>
      </w:r>
    </w:p>
    <w:p w14:paraId="13376AED" w14:textId="493E17F8" w:rsidR="00E63A91" w:rsidRPr="00EF3CA2" w:rsidRDefault="00E63A91"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Lorsque les stagiaires sont des salariés en formation dans le cadre du plan de formation, l'organisme informe immédiatement l'entreprise de ces absences. Toute absence ou retard non justifié par des circonstances particulières constitue une faute passible de sanctions disciplinaires.</w:t>
      </w:r>
    </w:p>
    <w:p w14:paraId="6B29C140" w14:textId="3BE7B38E" w:rsidR="00E63A91" w:rsidRPr="00EF3CA2" w:rsidRDefault="00E63A91"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En outre, pour les stagiaires demandeurs d'emploi rémunérés par l'État ou une Région, les absences non justifiées entraîneront, en application de l'article R 961-15 du Code du Travail, une retenue de rémunération proportionnelle à la durée des dites absences.</w:t>
      </w:r>
    </w:p>
    <w:p w14:paraId="006AAD33" w14:textId="1DA2D48F" w:rsidR="00455783" w:rsidRPr="00EF3CA2" w:rsidRDefault="00FC1E5B"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Par ailleurs, les stagiaires sont tenus de faire scanner leur badge régulièrement, au fur et à mesure du déroulement de la formation, et en fin de stage de renseigner le questionnaire d’évaluation et de satisfaction disponible en ligne pour obtenir l’attestation de présence.</w:t>
      </w:r>
    </w:p>
    <w:p w14:paraId="0AC12C49" w14:textId="77777777" w:rsidR="00455783" w:rsidRPr="00EF3CA2" w:rsidRDefault="00455783" w:rsidP="00455783">
      <w:pPr>
        <w:pStyle w:val="WW-Corpsdetexte2"/>
        <w:spacing w:before="57" w:after="113"/>
        <w:contextualSpacing/>
        <w:rPr>
          <w:rFonts w:asciiTheme="majorHAnsi" w:hAnsiTheme="majorHAnsi" w:cstheme="majorHAnsi"/>
          <w:sz w:val="20"/>
        </w:rPr>
      </w:pPr>
    </w:p>
    <w:p w14:paraId="7EAB1854" w14:textId="77777777" w:rsidR="00043F60" w:rsidRDefault="00116BB7" w:rsidP="00043F60">
      <w:pPr>
        <w:pStyle w:val="WW-Corpsdetexte2"/>
        <w:spacing w:before="57" w:after="113"/>
        <w:contextualSpacing/>
        <w:rPr>
          <w:rFonts w:asciiTheme="majorHAnsi" w:hAnsiTheme="majorHAnsi" w:cstheme="majorHAnsi"/>
          <w:b/>
          <w:sz w:val="20"/>
        </w:rPr>
      </w:pPr>
      <w:r w:rsidRPr="00EF3CA2">
        <w:rPr>
          <w:rFonts w:asciiTheme="majorHAnsi" w:hAnsiTheme="majorHAnsi" w:cstheme="majorHAnsi"/>
          <w:b/>
          <w:sz w:val="20"/>
        </w:rPr>
        <w:t xml:space="preserve">Article </w:t>
      </w:r>
      <w:r w:rsidR="00294CFD" w:rsidRPr="00EF3CA2">
        <w:rPr>
          <w:rFonts w:asciiTheme="majorHAnsi" w:hAnsiTheme="majorHAnsi" w:cstheme="majorHAnsi"/>
          <w:b/>
          <w:sz w:val="20"/>
        </w:rPr>
        <w:t>7</w:t>
      </w:r>
      <w:r w:rsidRPr="00EF3CA2">
        <w:rPr>
          <w:rFonts w:asciiTheme="majorHAnsi" w:hAnsiTheme="majorHAnsi" w:cstheme="majorHAnsi"/>
          <w:b/>
          <w:sz w:val="20"/>
        </w:rPr>
        <w:t> : Accès aux locaux de formation</w:t>
      </w:r>
    </w:p>
    <w:p w14:paraId="646013CC" w14:textId="59EF4624" w:rsidR="00C65270" w:rsidRPr="00043F60" w:rsidRDefault="00116BB7" w:rsidP="00043F60">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 xml:space="preserve">Sauf autorisation expresse du responsable de </w:t>
      </w:r>
      <w:r w:rsidR="00BC6F20" w:rsidRPr="00EF3CA2">
        <w:rPr>
          <w:rFonts w:asciiTheme="majorHAnsi" w:hAnsiTheme="majorHAnsi" w:cstheme="majorHAnsi"/>
          <w:sz w:val="20"/>
        </w:rPr>
        <w:t>l’</w:t>
      </w:r>
      <w:r w:rsidR="00BC6F20">
        <w:rPr>
          <w:rFonts w:asciiTheme="majorHAnsi" w:hAnsiTheme="majorHAnsi" w:cstheme="majorHAnsi"/>
          <w:sz w:val="20"/>
        </w:rPr>
        <w:t>O</w:t>
      </w:r>
      <w:r w:rsidR="00BC6F20" w:rsidRPr="00EF3CA2">
        <w:rPr>
          <w:rFonts w:asciiTheme="majorHAnsi" w:hAnsiTheme="majorHAnsi" w:cstheme="majorHAnsi"/>
          <w:sz w:val="20"/>
        </w:rPr>
        <w:t xml:space="preserve">rganisme de </w:t>
      </w:r>
      <w:r w:rsidR="00BC6F20">
        <w:rPr>
          <w:rFonts w:asciiTheme="majorHAnsi" w:hAnsiTheme="majorHAnsi" w:cstheme="majorHAnsi"/>
          <w:sz w:val="20"/>
        </w:rPr>
        <w:t>F</w:t>
      </w:r>
      <w:r w:rsidR="00BC6F20" w:rsidRPr="00EF3CA2">
        <w:rPr>
          <w:rFonts w:asciiTheme="majorHAnsi" w:hAnsiTheme="majorHAnsi" w:cstheme="majorHAnsi"/>
          <w:sz w:val="20"/>
        </w:rPr>
        <w:t>ormation</w:t>
      </w:r>
      <w:r w:rsidRPr="00EF3CA2">
        <w:rPr>
          <w:rFonts w:asciiTheme="majorHAnsi" w:hAnsiTheme="majorHAnsi" w:cstheme="majorHAnsi"/>
          <w:sz w:val="20"/>
        </w:rPr>
        <w:t>, les stagiaires ayant accès à l'organisme pour suivre leur stage ne peuvent :</w:t>
      </w:r>
    </w:p>
    <w:p w14:paraId="6E600A7D" w14:textId="2C5826CE" w:rsidR="00116BB7" w:rsidRPr="00EF3CA2" w:rsidRDefault="00116BB7" w:rsidP="00455783">
      <w:pPr>
        <w:pStyle w:val="WW-Corpsdetexte2"/>
        <w:numPr>
          <w:ilvl w:val="0"/>
          <w:numId w:val="1"/>
        </w:numPr>
        <w:spacing w:before="57" w:after="113"/>
        <w:contextualSpacing/>
        <w:rPr>
          <w:rFonts w:asciiTheme="majorHAnsi" w:hAnsiTheme="majorHAnsi" w:cstheme="majorHAnsi"/>
          <w:sz w:val="20"/>
        </w:rPr>
      </w:pPr>
      <w:proofErr w:type="gramStart"/>
      <w:r w:rsidRPr="00EF3CA2">
        <w:rPr>
          <w:rFonts w:asciiTheme="majorHAnsi" w:hAnsiTheme="majorHAnsi" w:cstheme="majorHAnsi"/>
          <w:sz w:val="20"/>
        </w:rPr>
        <w:t>y</w:t>
      </w:r>
      <w:proofErr w:type="gramEnd"/>
      <w:r w:rsidRPr="00EF3CA2">
        <w:rPr>
          <w:rFonts w:asciiTheme="majorHAnsi" w:hAnsiTheme="majorHAnsi" w:cstheme="majorHAnsi"/>
          <w:sz w:val="20"/>
        </w:rPr>
        <w:t xml:space="preserve"> entrer ou y demeurer à d'autres fins ;</w:t>
      </w:r>
    </w:p>
    <w:p w14:paraId="757F47BB" w14:textId="0E04E9DD" w:rsidR="00116BB7" w:rsidRPr="00EF3CA2" w:rsidRDefault="00C65270" w:rsidP="00455783">
      <w:pPr>
        <w:pStyle w:val="WW-Corpsdetexte2"/>
        <w:numPr>
          <w:ilvl w:val="0"/>
          <w:numId w:val="1"/>
        </w:numPr>
        <w:spacing w:before="57" w:after="113"/>
        <w:contextualSpacing/>
        <w:rPr>
          <w:rFonts w:asciiTheme="majorHAnsi" w:hAnsiTheme="majorHAnsi" w:cstheme="majorHAnsi"/>
          <w:sz w:val="20"/>
        </w:rPr>
      </w:pPr>
      <w:proofErr w:type="gramStart"/>
      <w:r w:rsidRPr="00EF3CA2">
        <w:rPr>
          <w:rFonts w:asciiTheme="majorHAnsi" w:hAnsiTheme="majorHAnsi" w:cstheme="majorHAnsi"/>
          <w:sz w:val="20"/>
        </w:rPr>
        <w:t>y</w:t>
      </w:r>
      <w:proofErr w:type="gramEnd"/>
      <w:r w:rsidRPr="00EF3CA2">
        <w:rPr>
          <w:rFonts w:asciiTheme="majorHAnsi" w:hAnsiTheme="majorHAnsi" w:cstheme="majorHAnsi"/>
          <w:sz w:val="20"/>
        </w:rPr>
        <w:t xml:space="preserve"> introduire, faire introduire ou faciliter l'introduction de personnes étrangères à l'organisme, ni de marchandises destinées à être vendues au personnel ou </w:t>
      </w:r>
      <w:proofErr w:type="gramStart"/>
      <w:r w:rsidRPr="00EF3CA2">
        <w:rPr>
          <w:rFonts w:asciiTheme="majorHAnsi" w:hAnsiTheme="majorHAnsi" w:cstheme="majorHAnsi"/>
          <w:sz w:val="20"/>
        </w:rPr>
        <w:t>au stagiaires</w:t>
      </w:r>
      <w:proofErr w:type="gramEnd"/>
      <w:r w:rsidRPr="00EF3CA2">
        <w:rPr>
          <w:rFonts w:asciiTheme="majorHAnsi" w:hAnsiTheme="majorHAnsi" w:cstheme="majorHAnsi"/>
          <w:sz w:val="20"/>
        </w:rPr>
        <w:t>.</w:t>
      </w:r>
    </w:p>
    <w:p w14:paraId="6D8C7B8E" w14:textId="358C9D5A" w:rsidR="00455783" w:rsidRDefault="00043F60" w:rsidP="00043F60">
      <w:pPr>
        <w:pStyle w:val="WW-Corpsdetexte2"/>
        <w:spacing w:before="57" w:after="113"/>
        <w:contextualSpacing/>
        <w:rPr>
          <w:rFonts w:asciiTheme="majorHAnsi" w:hAnsiTheme="majorHAnsi" w:cstheme="majorHAnsi"/>
          <w:sz w:val="20"/>
        </w:rPr>
      </w:pPr>
      <w:r>
        <w:rPr>
          <w:rFonts w:asciiTheme="majorHAnsi" w:hAnsiTheme="majorHAnsi" w:cstheme="majorHAnsi"/>
          <w:sz w:val="20"/>
        </w:rPr>
        <w:t xml:space="preserve">Le port du badge nominatif est obligatoire dans les locaux dédiés à la formation et doit être présenté à toute personne de </w:t>
      </w:r>
      <w:r w:rsidR="00BC6F20" w:rsidRPr="00EF3CA2">
        <w:rPr>
          <w:rFonts w:asciiTheme="majorHAnsi" w:hAnsiTheme="majorHAnsi" w:cstheme="majorHAnsi"/>
          <w:sz w:val="20"/>
        </w:rPr>
        <w:t>l’</w:t>
      </w:r>
      <w:r w:rsidR="00BC6F20">
        <w:rPr>
          <w:rFonts w:asciiTheme="majorHAnsi" w:hAnsiTheme="majorHAnsi" w:cstheme="majorHAnsi"/>
          <w:sz w:val="20"/>
        </w:rPr>
        <w:t>O</w:t>
      </w:r>
      <w:r w:rsidR="00BC6F20" w:rsidRPr="00EF3CA2">
        <w:rPr>
          <w:rFonts w:asciiTheme="majorHAnsi" w:hAnsiTheme="majorHAnsi" w:cstheme="majorHAnsi"/>
          <w:sz w:val="20"/>
        </w:rPr>
        <w:t xml:space="preserve">rganisme de </w:t>
      </w:r>
      <w:r w:rsidR="00BC6F20">
        <w:rPr>
          <w:rFonts w:asciiTheme="majorHAnsi" w:hAnsiTheme="majorHAnsi" w:cstheme="majorHAnsi"/>
          <w:sz w:val="20"/>
        </w:rPr>
        <w:t>F</w:t>
      </w:r>
      <w:r w:rsidR="00BC6F20" w:rsidRPr="00EF3CA2">
        <w:rPr>
          <w:rFonts w:asciiTheme="majorHAnsi" w:hAnsiTheme="majorHAnsi" w:cstheme="majorHAnsi"/>
          <w:sz w:val="20"/>
        </w:rPr>
        <w:t>ormation</w:t>
      </w:r>
      <w:r>
        <w:rPr>
          <w:rFonts w:asciiTheme="majorHAnsi" w:hAnsiTheme="majorHAnsi" w:cstheme="majorHAnsi"/>
          <w:sz w:val="20"/>
        </w:rPr>
        <w:t xml:space="preserve"> qui en fait la demande.</w:t>
      </w:r>
    </w:p>
    <w:p w14:paraId="379AC520" w14:textId="77777777" w:rsidR="00043F60" w:rsidRPr="00EF3CA2" w:rsidRDefault="00043F60" w:rsidP="00043F60">
      <w:pPr>
        <w:pStyle w:val="WW-Corpsdetexte2"/>
        <w:spacing w:before="57" w:after="113"/>
        <w:contextualSpacing/>
        <w:rPr>
          <w:rFonts w:asciiTheme="majorHAnsi" w:hAnsiTheme="majorHAnsi" w:cstheme="majorHAnsi"/>
          <w:sz w:val="20"/>
        </w:rPr>
      </w:pPr>
    </w:p>
    <w:p w14:paraId="34973DD7" w14:textId="08E33C23" w:rsidR="00C65270" w:rsidRPr="00EF3CA2" w:rsidRDefault="00C65270" w:rsidP="00043F60">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455783" w:rsidRPr="00EF3CA2">
        <w:rPr>
          <w:rFonts w:asciiTheme="majorHAnsi" w:hAnsiTheme="majorHAnsi" w:cstheme="majorHAnsi"/>
          <w:b/>
          <w:sz w:val="20"/>
          <w:szCs w:val="20"/>
        </w:rPr>
        <w:t>8</w:t>
      </w:r>
      <w:r w:rsidRPr="00EF3CA2">
        <w:rPr>
          <w:rFonts w:asciiTheme="majorHAnsi" w:hAnsiTheme="majorHAnsi" w:cstheme="majorHAnsi"/>
          <w:b/>
          <w:sz w:val="20"/>
          <w:szCs w:val="20"/>
        </w:rPr>
        <w:t xml:space="preserve"> : </w:t>
      </w:r>
      <w:r w:rsidR="00294CFD" w:rsidRPr="00EF3CA2">
        <w:rPr>
          <w:rFonts w:asciiTheme="majorHAnsi" w:hAnsiTheme="majorHAnsi" w:cstheme="majorHAnsi"/>
          <w:b/>
          <w:sz w:val="20"/>
          <w:szCs w:val="20"/>
        </w:rPr>
        <w:t>Matériel et supports pédagogiques</w:t>
      </w:r>
    </w:p>
    <w:p w14:paraId="7D06FA5A" w14:textId="52B2470B" w:rsidR="00294CFD" w:rsidRPr="00EF3CA2" w:rsidRDefault="00294CFD"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Sauf autorisation expresse écrite du responsable de l'organisme de formation, les stagiaires ne peuvent :</w:t>
      </w:r>
    </w:p>
    <w:p w14:paraId="3E3B796F" w14:textId="66043021" w:rsidR="00294CFD" w:rsidRPr="00EF3CA2" w:rsidRDefault="00294CFD" w:rsidP="00455783">
      <w:pPr>
        <w:pStyle w:val="WW-Corpsdetexte2"/>
        <w:numPr>
          <w:ilvl w:val="0"/>
          <w:numId w:val="1"/>
        </w:numPr>
        <w:spacing w:before="57" w:after="113"/>
        <w:contextualSpacing/>
        <w:rPr>
          <w:rFonts w:asciiTheme="majorHAnsi" w:hAnsiTheme="majorHAnsi" w:cstheme="majorHAnsi"/>
          <w:sz w:val="20"/>
        </w:rPr>
      </w:pPr>
      <w:r w:rsidRPr="00EF3CA2">
        <w:rPr>
          <w:rFonts w:asciiTheme="majorHAnsi" w:hAnsiTheme="majorHAnsi" w:cstheme="majorHAnsi"/>
          <w:sz w:val="20"/>
        </w:rPr>
        <w:t xml:space="preserve">Enregistrer les sessions de formation (audio ou </w:t>
      </w:r>
      <w:proofErr w:type="spellStart"/>
      <w:r w:rsidRPr="00EF3CA2">
        <w:rPr>
          <w:rFonts w:asciiTheme="majorHAnsi" w:hAnsiTheme="majorHAnsi" w:cstheme="majorHAnsi"/>
          <w:sz w:val="20"/>
        </w:rPr>
        <w:t>video</w:t>
      </w:r>
      <w:proofErr w:type="spellEnd"/>
      <w:r w:rsidRPr="00EF3CA2">
        <w:rPr>
          <w:rFonts w:asciiTheme="majorHAnsi" w:hAnsiTheme="majorHAnsi" w:cstheme="majorHAnsi"/>
          <w:sz w:val="20"/>
        </w:rPr>
        <w:t>)</w:t>
      </w:r>
      <w:r w:rsidR="001F6503">
        <w:rPr>
          <w:rFonts w:asciiTheme="majorHAnsi" w:hAnsiTheme="majorHAnsi" w:cstheme="majorHAnsi"/>
          <w:sz w:val="20"/>
        </w:rPr>
        <w:t> ;</w:t>
      </w:r>
    </w:p>
    <w:p w14:paraId="643597AF" w14:textId="17EBE9C1" w:rsidR="00294CFD" w:rsidRPr="00EF3CA2" w:rsidRDefault="00294CFD" w:rsidP="00455783">
      <w:pPr>
        <w:pStyle w:val="WW-Corpsdetexte2"/>
        <w:numPr>
          <w:ilvl w:val="0"/>
          <w:numId w:val="1"/>
        </w:numPr>
        <w:spacing w:before="57" w:after="113"/>
        <w:contextualSpacing/>
        <w:rPr>
          <w:rFonts w:asciiTheme="majorHAnsi" w:hAnsiTheme="majorHAnsi" w:cstheme="majorHAnsi"/>
          <w:sz w:val="20"/>
        </w:rPr>
      </w:pPr>
      <w:r w:rsidRPr="00EF3CA2">
        <w:rPr>
          <w:rFonts w:asciiTheme="majorHAnsi" w:hAnsiTheme="majorHAnsi" w:cstheme="majorHAnsi"/>
          <w:sz w:val="20"/>
        </w:rPr>
        <w:t>Photographier les supports autres que ceux remis à l’accueil</w:t>
      </w:r>
      <w:r w:rsidR="001F6503">
        <w:rPr>
          <w:rFonts w:asciiTheme="majorHAnsi" w:hAnsiTheme="majorHAnsi" w:cstheme="majorHAnsi"/>
          <w:sz w:val="20"/>
        </w:rPr>
        <w:t> ;</w:t>
      </w:r>
    </w:p>
    <w:p w14:paraId="57F4CFF2" w14:textId="507362B6" w:rsidR="00294CFD" w:rsidRPr="00EF3CA2" w:rsidRDefault="00294CFD" w:rsidP="00455783">
      <w:pPr>
        <w:pStyle w:val="WW-Corpsdetexte2"/>
        <w:numPr>
          <w:ilvl w:val="0"/>
          <w:numId w:val="1"/>
        </w:numPr>
        <w:spacing w:before="57" w:after="113"/>
        <w:contextualSpacing/>
        <w:rPr>
          <w:rFonts w:asciiTheme="majorHAnsi" w:hAnsiTheme="majorHAnsi" w:cstheme="majorHAnsi"/>
          <w:sz w:val="20"/>
        </w:rPr>
      </w:pPr>
      <w:r w:rsidRPr="00EF3CA2">
        <w:rPr>
          <w:rFonts w:asciiTheme="majorHAnsi" w:hAnsiTheme="majorHAnsi" w:cstheme="majorHAnsi"/>
          <w:sz w:val="20"/>
        </w:rPr>
        <w:t>Copier, et utiliser les supports de formation, partiellement ou en totalité, pour un usage rémunéré</w:t>
      </w:r>
      <w:r w:rsidR="001F6503">
        <w:rPr>
          <w:rFonts w:asciiTheme="majorHAnsi" w:hAnsiTheme="majorHAnsi" w:cstheme="majorHAnsi"/>
          <w:sz w:val="20"/>
        </w:rPr>
        <w:t>.</w:t>
      </w:r>
    </w:p>
    <w:p w14:paraId="5DB80D4A" w14:textId="77777777" w:rsidR="00BC6F20" w:rsidRDefault="00BC6F20" w:rsidP="00BC6F20">
      <w:pPr>
        <w:pStyle w:val="WW-Corpsdetexte2"/>
        <w:spacing w:before="57" w:after="113"/>
        <w:contextualSpacing/>
        <w:rPr>
          <w:rFonts w:asciiTheme="majorHAnsi" w:hAnsiTheme="majorHAnsi" w:cstheme="majorHAnsi"/>
          <w:sz w:val="20"/>
        </w:rPr>
      </w:pPr>
      <w:r>
        <w:rPr>
          <w:rFonts w:asciiTheme="majorHAnsi" w:hAnsiTheme="majorHAnsi" w:cstheme="majorHAnsi"/>
          <w:sz w:val="20"/>
        </w:rPr>
        <w:t xml:space="preserve">A l’issue de la formation, le stagiaire </w:t>
      </w:r>
      <w:r w:rsidRPr="00EF3CA2">
        <w:rPr>
          <w:rFonts w:asciiTheme="majorHAnsi" w:hAnsiTheme="majorHAnsi" w:cstheme="majorHAnsi"/>
          <w:sz w:val="20"/>
        </w:rPr>
        <w:t>de</w:t>
      </w:r>
      <w:r>
        <w:rPr>
          <w:rFonts w:asciiTheme="majorHAnsi" w:hAnsiTheme="majorHAnsi" w:cstheme="majorHAnsi"/>
          <w:sz w:val="20"/>
        </w:rPr>
        <w:t>vra</w:t>
      </w:r>
      <w:r w:rsidRPr="00EF3CA2">
        <w:rPr>
          <w:rFonts w:asciiTheme="majorHAnsi" w:hAnsiTheme="majorHAnsi" w:cstheme="majorHAnsi"/>
          <w:sz w:val="20"/>
        </w:rPr>
        <w:t xml:space="preserve"> renseigner le questionnaire d’évaluation et de satisfaction disponible en ligne pour obtenir l’attestation de présence.</w:t>
      </w:r>
    </w:p>
    <w:p w14:paraId="7B21E458" w14:textId="77777777" w:rsidR="00294CFD" w:rsidRPr="00EF3CA2" w:rsidRDefault="00294CFD" w:rsidP="00455783">
      <w:pPr>
        <w:pStyle w:val="WW-Corpsdetexte2"/>
        <w:spacing w:before="57" w:after="113"/>
        <w:ind w:left="720"/>
        <w:contextualSpacing/>
        <w:rPr>
          <w:rFonts w:asciiTheme="majorHAnsi" w:hAnsiTheme="majorHAnsi" w:cstheme="majorHAnsi"/>
          <w:sz w:val="20"/>
        </w:rPr>
      </w:pPr>
    </w:p>
    <w:p w14:paraId="3F549D46" w14:textId="3EDE33CA" w:rsidR="00294CFD" w:rsidRPr="00EF3CA2" w:rsidRDefault="00294CFD" w:rsidP="00043F60">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455783" w:rsidRPr="00EF3CA2">
        <w:rPr>
          <w:rFonts w:asciiTheme="majorHAnsi" w:hAnsiTheme="majorHAnsi" w:cstheme="majorHAnsi"/>
          <w:b/>
          <w:sz w:val="20"/>
          <w:szCs w:val="20"/>
        </w:rPr>
        <w:t>9</w:t>
      </w:r>
      <w:r w:rsidRPr="00EF3CA2">
        <w:rPr>
          <w:rFonts w:asciiTheme="majorHAnsi" w:hAnsiTheme="majorHAnsi" w:cstheme="majorHAnsi"/>
          <w:b/>
          <w:sz w:val="20"/>
          <w:szCs w:val="20"/>
        </w:rPr>
        <w:t> : Tenue et comportement</w:t>
      </w:r>
    </w:p>
    <w:p w14:paraId="2C224B5E" w14:textId="6ADE5A02" w:rsidR="00294CFD" w:rsidRPr="00EF3CA2" w:rsidRDefault="00294CFD"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 xml:space="preserve">Les stagiaires sont invités à se présenter à </w:t>
      </w:r>
      <w:r w:rsidR="00D362F0">
        <w:rPr>
          <w:rFonts w:asciiTheme="majorHAnsi" w:hAnsiTheme="majorHAnsi" w:cstheme="majorHAnsi"/>
          <w:sz w:val="20"/>
        </w:rPr>
        <w:t>la formation</w:t>
      </w:r>
      <w:r w:rsidRPr="00EF3CA2">
        <w:rPr>
          <w:rFonts w:asciiTheme="majorHAnsi" w:hAnsiTheme="majorHAnsi" w:cstheme="majorHAnsi"/>
          <w:sz w:val="20"/>
        </w:rPr>
        <w:t xml:space="preserve"> en tenue décente et à avoir un comportement correct à l'égard de toute personne présente dans l</w:t>
      </w:r>
      <w:r w:rsidR="00D362F0">
        <w:rPr>
          <w:rFonts w:asciiTheme="majorHAnsi" w:hAnsiTheme="majorHAnsi" w:cstheme="majorHAnsi"/>
          <w:sz w:val="20"/>
        </w:rPr>
        <w:t>e cadre de la formation</w:t>
      </w:r>
      <w:r w:rsidRPr="00EF3CA2">
        <w:rPr>
          <w:rFonts w:asciiTheme="majorHAnsi" w:hAnsiTheme="majorHAnsi" w:cstheme="majorHAnsi"/>
          <w:sz w:val="20"/>
        </w:rPr>
        <w:t>.</w:t>
      </w:r>
    </w:p>
    <w:p w14:paraId="1A487595" w14:textId="340F20EF" w:rsidR="00294CFD" w:rsidRPr="00EF3CA2" w:rsidRDefault="00294CFD"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lastRenderedPageBreak/>
        <w:t>Les stagiaires sont tenus de porter le badge d’accès nominatif remis à l’accueil dans l’enceinte de la formation et pendant la durée de celle-ci.</w:t>
      </w:r>
    </w:p>
    <w:p w14:paraId="6ADA2A71" w14:textId="77777777" w:rsidR="00D362F0" w:rsidRPr="00EF3CA2" w:rsidRDefault="00D362F0" w:rsidP="00D362F0">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Les téléphones portables doivent être mis en silencieux dans les salles de formation.</w:t>
      </w:r>
    </w:p>
    <w:p w14:paraId="436F3A54" w14:textId="77777777" w:rsidR="00455783" w:rsidRPr="00EF3CA2" w:rsidRDefault="00455783" w:rsidP="00455783">
      <w:pPr>
        <w:pStyle w:val="WW-Corpsdetexte2"/>
        <w:spacing w:before="57" w:after="113"/>
        <w:contextualSpacing/>
        <w:rPr>
          <w:rFonts w:asciiTheme="majorHAnsi" w:hAnsiTheme="majorHAnsi" w:cstheme="majorHAnsi"/>
          <w:sz w:val="20"/>
        </w:rPr>
      </w:pPr>
    </w:p>
    <w:p w14:paraId="40F2DA6C" w14:textId="225E7D3A" w:rsidR="00C65270" w:rsidRPr="00EF3CA2" w:rsidRDefault="00C65270" w:rsidP="00043F60">
      <w:pPr>
        <w:contextualSpacing/>
        <w:jc w:val="both"/>
        <w:rPr>
          <w:rFonts w:asciiTheme="majorHAnsi" w:hAnsiTheme="majorHAnsi" w:cstheme="majorHAnsi"/>
          <w:b/>
          <w:sz w:val="20"/>
          <w:szCs w:val="20"/>
        </w:rPr>
      </w:pPr>
      <w:r w:rsidRPr="00EF3CA2">
        <w:rPr>
          <w:rFonts w:asciiTheme="majorHAnsi" w:hAnsiTheme="majorHAnsi" w:cstheme="majorHAnsi"/>
          <w:b/>
          <w:sz w:val="20"/>
          <w:szCs w:val="20"/>
        </w:rPr>
        <w:t xml:space="preserve">Article </w:t>
      </w:r>
      <w:r w:rsidR="00455783" w:rsidRPr="00EF3CA2">
        <w:rPr>
          <w:rFonts w:asciiTheme="majorHAnsi" w:hAnsiTheme="majorHAnsi" w:cstheme="majorHAnsi"/>
          <w:b/>
          <w:sz w:val="20"/>
          <w:szCs w:val="20"/>
        </w:rPr>
        <w:t>10</w:t>
      </w:r>
      <w:r w:rsidRPr="00EF3CA2">
        <w:rPr>
          <w:rFonts w:asciiTheme="majorHAnsi" w:hAnsiTheme="majorHAnsi" w:cstheme="majorHAnsi"/>
          <w:b/>
          <w:sz w:val="20"/>
          <w:szCs w:val="20"/>
        </w:rPr>
        <w:t> : Information et affichage</w:t>
      </w:r>
    </w:p>
    <w:p w14:paraId="398BFF51" w14:textId="4FF91DBC" w:rsidR="00C65270" w:rsidRPr="00EF3CA2" w:rsidRDefault="00C65270"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 xml:space="preserve">La circulation de l'information se fait par l'affichage sur les panneaux et les écrans prévus à cet effet. La propagande politique, syndicale ou religieuse </w:t>
      </w:r>
      <w:r w:rsidR="00D362F0">
        <w:rPr>
          <w:rFonts w:asciiTheme="majorHAnsi" w:hAnsiTheme="majorHAnsi" w:cstheme="majorHAnsi"/>
          <w:sz w:val="20"/>
        </w:rPr>
        <w:t>est</w:t>
      </w:r>
      <w:r w:rsidRPr="00EF3CA2">
        <w:rPr>
          <w:rFonts w:asciiTheme="majorHAnsi" w:hAnsiTheme="majorHAnsi" w:cstheme="majorHAnsi"/>
          <w:sz w:val="20"/>
        </w:rPr>
        <w:t xml:space="preserve"> interdite dans l'enceinte des journées de formation.</w:t>
      </w:r>
    </w:p>
    <w:p w14:paraId="0417BE3E" w14:textId="77777777" w:rsidR="002B412A" w:rsidRPr="00EF3CA2" w:rsidRDefault="002B412A" w:rsidP="00455783">
      <w:pPr>
        <w:pStyle w:val="article"/>
        <w:numPr>
          <w:ilvl w:val="0"/>
          <w:numId w:val="0"/>
        </w:numPr>
        <w:contextualSpacing/>
        <w:jc w:val="left"/>
        <w:rPr>
          <w:rFonts w:asciiTheme="majorHAnsi" w:hAnsiTheme="majorHAnsi" w:cstheme="majorHAnsi"/>
          <w:sz w:val="20"/>
        </w:rPr>
      </w:pPr>
    </w:p>
    <w:p w14:paraId="69F0308E" w14:textId="77777777" w:rsidR="00C65270" w:rsidRPr="00EF3CA2" w:rsidRDefault="00C65270" w:rsidP="00455783">
      <w:pPr>
        <w:pStyle w:val="article"/>
        <w:numPr>
          <w:ilvl w:val="0"/>
          <w:numId w:val="0"/>
        </w:numPr>
        <w:contextualSpacing/>
        <w:jc w:val="left"/>
        <w:rPr>
          <w:rFonts w:asciiTheme="majorHAnsi" w:hAnsiTheme="majorHAnsi" w:cstheme="majorHAnsi"/>
          <w:sz w:val="20"/>
        </w:rPr>
      </w:pPr>
      <w:r w:rsidRPr="00EF3CA2">
        <w:rPr>
          <w:rFonts w:asciiTheme="majorHAnsi" w:hAnsiTheme="majorHAnsi" w:cstheme="majorHAnsi"/>
          <w:sz w:val="20"/>
        </w:rPr>
        <w:t>Article 11 :</w:t>
      </w:r>
      <w:r w:rsidRPr="00EF3CA2">
        <w:rPr>
          <w:rFonts w:asciiTheme="majorHAnsi" w:hAnsiTheme="majorHAnsi" w:cstheme="majorHAnsi"/>
          <w:b w:val="0"/>
          <w:sz w:val="20"/>
        </w:rPr>
        <w:t xml:space="preserve"> </w:t>
      </w:r>
      <w:r w:rsidRPr="00EF3CA2">
        <w:rPr>
          <w:rFonts w:asciiTheme="majorHAnsi" w:hAnsiTheme="majorHAnsi" w:cstheme="majorHAnsi"/>
          <w:sz w:val="20"/>
        </w:rPr>
        <w:t>Responsabilité de l'organisme en cas de vol ou endommagement de biens personnels des stagiaires</w:t>
      </w:r>
    </w:p>
    <w:p w14:paraId="41B7FFFD" w14:textId="0689B419" w:rsidR="00C65270" w:rsidRPr="00EF3CA2" w:rsidRDefault="00BC6F20" w:rsidP="00455783">
      <w:pPr>
        <w:pStyle w:val="WW-Corpsdetexte2"/>
        <w:spacing w:before="57" w:after="113"/>
        <w:contextualSpacing/>
        <w:rPr>
          <w:rFonts w:asciiTheme="majorHAnsi" w:hAnsiTheme="majorHAnsi" w:cstheme="majorHAnsi"/>
          <w:sz w:val="20"/>
        </w:rPr>
      </w:pPr>
      <w:r>
        <w:rPr>
          <w:rFonts w:asciiTheme="majorHAnsi" w:hAnsiTheme="majorHAnsi" w:cstheme="majorHAnsi"/>
          <w:sz w:val="20"/>
        </w:rPr>
        <w:t>L</w:t>
      </w:r>
      <w:r w:rsidR="00D362F0">
        <w:rPr>
          <w:rFonts w:asciiTheme="majorHAnsi" w:hAnsiTheme="majorHAnsi" w:cstheme="majorHAnsi"/>
          <w:sz w:val="20"/>
        </w:rPr>
        <w:t>’Organisme de Formation</w:t>
      </w:r>
      <w:r w:rsidR="00C65270" w:rsidRPr="00EF3CA2">
        <w:rPr>
          <w:rFonts w:asciiTheme="majorHAnsi" w:hAnsiTheme="majorHAnsi" w:cstheme="majorHAnsi"/>
          <w:sz w:val="20"/>
        </w:rPr>
        <w:t xml:space="preserve"> décline toute responsabilité en cas de perte, vol ou détérioration des objets personnels de toute nature</w:t>
      </w:r>
      <w:r w:rsidR="00294CFD" w:rsidRPr="00EF3CA2">
        <w:rPr>
          <w:rFonts w:asciiTheme="majorHAnsi" w:hAnsiTheme="majorHAnsi" w:cstheme="majorHAnsi"/>
          <w:sz w:val="20"/>
        </w:rPr>
        <w:t>,</w:t>
      </w:r>
      <w:r w:rsidR="00C65270" w:rsidRPr="00EF3CA2">
        <w:rPr>
          <w:rFonts w:asciiTheme="majorHAnsi" w:hAnsiTheme="majorHAnsi" w:cstheme="majorHAnsi"/>
          <w:sz w:val="20"/>
        </w:rPr>
        <w:t xml:space="preserve"> déposés par les stagiaires dans son enceinte (salle de cours, ateliers, locaux administratifs, parcs de stationnement, vestiaires ...).</w:t>
      </w:r>
    </w:p>
    <w:p w14:paraId="11931909" w14:textId="77777777" w:rsidR="00455783" w:rsidRPr="00EF3CA2" w:rsidRDefault="00455783" w:rsidP="00455783">
      <w:pPr>
        <w:autoSpaceDE w:val="0"/>
        <w:autoSpaceDN w:val="0"/>
        <w:adjustRightInd w:val="0"/>
        <w:contextualSpacing/>
        <w:jc w:val="both"/>
        <w:rPr>
          <w:rFonts w:asciiTheme="majorHAnsi" w:hAnsiTheme="majorHAnsi" w:cstheme="majorHAnsi"/>
          <w:sz w:val="20"/>
          <w:szCs w:val="20"/>
        </w:rPr>
      </w:pPr>
    </w:p>
    <w:p w14:paraId="4AE460E8" w14:textId="278D145C" w:rsidR="00C65270" w:rsidRPr="00EF3CA2" w:rsidRDefault="00C65270" w:rsidP="00455783">
      <w:pPr>
        <w:pStyle w:val="WW-Corpsdetexte2"/>
        <w:spacing w:before="57" w:after="113"/>
        <w:contextualSpacing/>
        <w:rPr>
          <w:rFonts w:asciiTheme="majorHAnsi" w:hAnsiTheme="majorHAnsi" w:cstheme="majorHAnsi"/>
          <w:b/>
          <w:sz w:val="20"/>
        </w:rPr>
      </w:pPr>
      <w:r w:rsidRPr="00EF3CA2">
        <w:rPr>
          <w:rFonts w:asciiTheme="majorHAnsi" w:hAnsiTheme="majorHAnsi" w:cstheme="majorHAnsi"/>
          <w:b/>
          <w:sz w:val="20"/>
        </w:rPr>
        <w:t>SECTION 3 : MESURES DISCIPLINAIRES</w:t>
      </w:r>
    </w:p>
    <w:p w14:paraId="6A52CAA3" w14:textId="77777777" w:rsidR="00455783" w:rsidRPr="00EF3CA2" w:rsidRDefault="00455783" w:rsidP="00455783">
      <w:pPr>
        <w:pStyle w:val="WW-Corpsdetexte2"/>
        <w:spacing w:before="57" w:after="113"/>
        <w:contextualSpacing/>
        <w:rPr>
          <w:rFonts w:asciiTheme="majorHAnsi" w:hAnsiTheme="majorHAnsi" w:cstheme="majorHAnsi"/>
          <w:b/>
          <w:sz w:val="20"/>
        </w:rPr>
      </w:pPr>
    </w:p>
    <w:p w14:paraId="63866D9B" w14:textId="3F45F20E" w:rsidR="00C65270" w:rsidRPr="00EF3CA2" w:rsidRDefault="00C65270" w:rsidP="00455783">
      <w:pPr>
        <w:autoSpaceDE w:val="0"/>
        <w:autoSpaceDN w:val="0"/>
        <w:adjustRightInd w:val="0"/>
        <w:spacing w:line="360" w:lineRule="auto"/>
        <w:contextualSpacing/>
        <w:jc w:val="both"/>
        <w:rPr>
          <w:rFonts w:asciiTheme="majorHAnsi" w:hAnsiTheme="majorHAnsi" w:cstheme="majorHAnsi"/>
          <w:b/>
          <w:sz w:val="20"/>
          <w:szCs w:val="20"/>
        </w:rPr>
      </w:pPr>
      <w:r w:rsidRPr="00EF3CA2">
        <w:rPr>
          <w:rFonts w:asciiTheme="majorHAnsi" w:hAnsiTheme="majorHAnsi" w:cstheme="majorHAnsi"/>
          <w:b/>
          <w:sz w:val="20"/>
          <w:szCs w:val="20"/>
        </w:rPr>
        <w:t>Article 12 : Sanctions disciplinaires</w:t>
      </w:r>
    </w:p>
    <w:p w14:paraId="56756DAE" w14:textId="09F6215A" w:rsidR="0032702A" w:rsidRPr="00EF3CA2" w:rsidRDefault="0032702A"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 xml:space="preserve">Tout manquement du stagiaire à l'une des prescriptions du présent règlement intérieur pourra faire l'objet d'une sanction. Constitue une sanction au sens de l'article R 922-3 du Code du Travail toute mesure, autre que les observations verbales, prises par le responsable de </w:t>
      </w:r>
      <w:r w:rsidR="00BC6F20" w:rsidRPr="00EF3CA2">
        <w:rPr>
          <w:rFonts w:asciiTheme="majorHAnsi" w:hAnsiTheme="majorHAnsi" w:cstheme="majorHAnsi"/>
          <w:sz w:val="20"/>
        </w:rPr>
        <w:t>l’</w:t>
      </w:r>
      <w:r w:rsidR="00BC6F20">
        <w:rPr>
          <w:rFonts w:asciiTheme="majorHAnsi" w:hAnsiTheme="majorHAnsi" w:cstheme="majorHAnsi"/>
          <w:sz w:val="20"/>
        </w:rPr>
        <w:t>O</w:t>
      </w:r>
      <w:r w:rsidR="00BC6F20" w:rsidRPr="00EF3CA2">
        <w:rPr>
          <w:rFonts w:asciiTheme="majorHAnsi" w:hAnsiTheme="majorHAnsi" w:cstheme="majorHAnsi"/>
          <w:sz w:val="20"/>
        </w:rPr>
        <w:t xml:space="preserve">rganisme de </w:t>
      </w:r>
      <w:r w:rsidR="00BC6F20">
        <w:rPr>
          <w:rFonts w:asciiTheme="majorHAnsi" w:hAnsiTheme="majorHAnsi" w:cstheme="majorHAnsi"/>
          <w:sz w:val="20"/>
        </w:rPr>
        <w:t>F</w:t>
      </w:r>
      <w:r w:rsidR="00BC6F20" w:rsidRPr="00EF3CA2">
        <w:rPr>
          <w:rFonts w:asciiTheme="majorHAnsi" w:hAnsiTheme="majorHAnsi" w:cstheme="majorHAnsi"/>
          <w:sz w:val="20"/>
        </w:rPr>
        <w:t xml:space="preserve">ormation </w:t>
      </w:r>
      <w:r w:rsidRPr="00EF3CA2">
        <w:rPr>
          <w:rFonts w:asciiTheme="majorHAnsi" w:hAnsiTheme="majorHAnsi" w:cstheme="majorHAnsi"/>
          <w:sz w:val="20"/>
        </w:rPr>
        <w:t>ou son représentant, à la suite d'un agissement du stagiaire considéré par lui comme fautif, que cette mesure soit de nature à affecter immédiatement ou non la présence de l'intéressé dans le stage ou à mettre en cause la continuité de la formation qu'il reçoit.</w:t>
      </w:r>
    </w:p>
    <w:p w14:paraId="71FD9422" w14:textId="6B8E632C" w:rsidR="0032702A" w:rsidRPr="00EF3CA2" w:rsidRDefault="0032702A"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Selon la gravité du manquement constaté, la sanction pourra consister</w:t>
      </w:r>
      <w:r w:rsidR="00316D67">
        <w:rPr>
          <w:rFonts w:asciiTheme="majorHAnsi" w:hAnsiTheme="majorHAnsi" w:cstheme="majorHAnsi"/>
          <w:sz w:val="20"/>
        </w:rPr>
        <w:t xml:space="preserve"> </w:t>
      </w:r>
      <w:r w:rsidRPr="00EF3CA2">
        <w:rPr>
          <w:rFonts w:asciiTheme="majorHAnsi" w:hAnsiTheme="majorHAnsi" w:cstheme="majorHAnsi"/>
          <w:sz w:val="20"/>
        </w:rPr>
        <w:t>:</w:t>
      </w:r>
    </w:p>
    <w:p w14:paraId="2828DA15" w14:textId="690C4AA2" w:rsidR="0032702A" w:rsidRPr="00EF3CA2" w:rsidRDefault="0032702A" w:rsidP="00455783">
      <w:pPr>
        <w:pStyle w:val="WW-Corpsdetexte2"/>
        <w:numPr>
          <w:ilvl w:val="0"/>
          <w:numId w:val="1"/>
        </w:numPr>
        <w:spacing w:before="57" w:after="113"/>
        <w:contextualSpacing/>
        <w:rPr>
          <w:rFonts w:asciiTheme="majorHAnsi" w:hAnsiTheme="majorHAnsi" w:cstheme="majorHAnsi"/>
          <w:sz w:val="20"/>
        </w:rPr>
      </w:pPr>
      <w:proofErr w:type="gramStart"/>
      <w:r w:rsidRPr="00EF3CA2">
        <w:rPr>
          <w:rFonts w:asciiTheme="majorHAnsi" w:hAnsiTheme="majorHAnsi" w:cstheme="majorHAnsi"/>
          <w:sz w:val="20"/>
        </w:rPr>
        <w:t>soit</w:t>
      </w:r>
      <w:proofErr w:type="gramEnd"/>
      <w:r w:rsidRPr="00EF3CA2">
        <w:rPr>
          <w:rFonts w:asciiTheme="majorHAnsi" w:hAnsiTheme="majorHAnsi" w:cstheme="majorHAnsi"/>
          <w:sz w:val="20"/>
        </w:rPr>
        <w:t xml:space="preserve"> en un </w:t>
      </w:r>
      <w:proofErr w:type="gramStart"/>
      <w:r w:rsidRPr="00EF3CA2">
        <w:rPr>
          <w:rFonts w:asciiTheme="majorHAnsi" w:hAnsiTheme="majorHAnsi" w:cstheme="majorHAnsi"/>
          <w:sz w:val="20"/>
        </w:rPr>
        <w:t>avertissement;</w:t>
      </w:r>
      <w:proofErr w:type="gramEnd"/>
    </w:p>
    <w:p w14:paraId="399465DA" w14:textId="77777777" w:rsidR="0032702A" w:rsidRPr="00EF3CA2" w:rsidRDefault="0032702A" w:rsidP="00455783">
      <w:pPr>
        <w:pStyle w:val="WW-Corpsdetexte2"/>
        <w:numPr>
          <w:ilvl w:val="0"/>
          <w:numId w:val="1"/>
        </w:numPr>
        <w:spacing w:before="57" w:after="113"/>
        <w:contextualSpacing/>
        <w:rPr>
          <w:rFonts w:asciiTheme="majorHAnsi" w:hAnsiTheme="majorHAnsi" w:cstheme="majorHAnsi"/>
          <w:sz w:val="20"/>
        </w:rPr>
      </w:pPr>
      <w:proofErr w:type="gramStart"/>
      <w:r w:rsidRPr="00EF3CA2">
        <w:rPr>
          <w:rFonts w:asciiTheme="majorHAnsi" w:hAnsiTheme="majorHAnsi" w:cstheme="majorHAnsi"/>
          <w:sz w:val="20"/>
        </w:rPr>
        <w:t>soit</w:t>
      </w:r>
      <w:proofErr w:type="gramEnd"/>
      <w:r w:rsidRPr="00EF3CA2">
        <w:rPr>
          <w:rFonts w:asciiTheme="majorHAnsi" w:hAnsiTheme="majorHAnsi" w:cstheme="majorHAnsi"/>
          <w:sz w:val="20"/>
        </w:rPr>
        <w:t xml:space="preserve"> en un blâme ou un rappel à </w:t>
      </w:r>
      <w:proofErr w:type="gramStart"/>
      <w:r w:rsidRPr="00EF3CA2">
        <w:rPr>
          <w:rFonts w:asciiTheme="majorHAnsi" w:hAnsiTheme="majorHAnsi" w:cstheme="majorHAnsi"/>
          <w:sz w:val="20"/>
        </w:rPr>
        <w:t>l'ordre;</w:t>
      </w:r>
      <w:proofErr w:type="gramEnd"/>
    </w:p>
    <w:p w14:paraId="25A2A7B8" w14:textId="579B341D" w:rsidR="0032702A" w:rsidRPr="00EF3CA2" w:rsidRDefault="0032702A" w:rsidP="00455783">
      <w:pPr>
        <w:pStyle w:val="WW-Corpsdetexte2"/>
        <w:numPr>
          <w:ilvl w:val="0"/>
          <w:numId w:val="1"/>
        </w:numPr>
        <w:spacing w:before="57" w:after="113"/>
        <w:contextualSpacing/>
        <w:rPr>
          <w:rFonts w:asciiTheme="majorHAnsi" w:hAnsiTheme="majorHAnsi" w:cstheme="majorHAnsi"/>
          <w:sz w:val="20"/>
        </w:rPr>
      </w:pPr>
      <w:proofErr w:type="gramStart"/>
      <w:r w:rsidRPr="00EF3CA2">
        <w:rPr>
          <w:rFonts w:asciiTheme="majorHAnsi" w:hAnsiTheme="majorHAnsi" w:cstheme="majorHAnsi"/>
          <w:sz w:val="20"/>
        </w:rPr>
        <w:t>soit</w:t>
      </w:r>
      <w:proofErr w:type="gramEnd"/>
      <w:r w:rsidRPr="00EF3CA2">
        <w:rPr>
          <w:rFonts w:asciiTheme="majorHAnsi" w:hAnsiTheme="majorHAnsi" w:cstheme="majorHAnsi"/>
          <w:sz w:val="20"/>
        </w:rPr>
        <w:t xml:space="preserve"> en une mesure d'exclusion définitive (il est rappelé que dans la convention passée par </w:t>
      </w:r>
      <w:r w:rsidR="00D362F0">
        <w:rPr>
          <w:rFonts w:asciiTheme="majorHAnsi" w:hAnsiTheme="majorHAnsi" w:cstheme="majorHAnsi"/>
          <w:sz w:val="20"/>
        </w:rPr>
        <w:t>l’Organisme de Formation</w:t>
      </w:r>
      <w:r w:rsidRPr="00EF3CA2">
        <w:rPr>
          <w:rFonts w:asciiTheme="majorHAnsi" w:hAnsiTheme="majorHAnsi" w:cstheme="majorHAnsi"/>
          <w:sz w:val="20"/>
        </w:rPr>
        <w:t xml:space="preserve"> avec l'État ou la Région, des dispositions particulières sont définies en cas d'application des sanctions énoncées ci-dessus).</w:t>
      </w:r>
    </w:p>
    <w:p w14:paraId="6C08F776" w14:textId="56A5DEEF" w:rsidR="0032702A" w:rsidRPr="00EF3CA2" w:rsidRDefault="0032702A"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 xml:space="preserve">Les amendes ou autres sanctions pécuniaires sont interdites. Le responsable de </w:t>
      </w:r>
      <w:r w:rsidR="00D362F0">
        <w:rPr>
          <w:rFonts w:asciiTheme="majorHAnsi" w:hAnsiTheme="majorHAnsi" w:cstheme="majorHAnsi"/>
          <w:sz w:val="20"/>
        </w:rPr>
        <w:t>l’Organisme de Formation</w:t>
      </w:r>
      <w:r w:rsidRPr="00EF3CA2">
        <w:rPr>
          <w:rFonts w:asciiTheme="majorHAnsi" w:hAnsiTheme="majorHAnsi" w:cstheme="majorHAnsi"/>
          <w:sz w:val="20"/>
        </w:rPr>
        <w:t xml:space="preserve"> doit informer de la sanction prise :</w:t>
      </w:r>
    </w:p>
    <w:p w14:paraId="2F0A5DDC" w14:textId="6AEB3F9B" w:rsidR="0032702A" w:rsidRPr="00EF3CA2" w:rsidRDefault="0032702A" w:rsidP="00455783">
      <w:pPr>
        <w:pStyle w:val="WW-Corpsdetexte2"/>
        <w:numPr>
          <w:ilvl w:val="0"/>
          <w:numId w:val="1"/>
        </w:numPr>
        <w:spacing w:before="57" w:after="113"/>
        <w:contextualSpacing/>
        <w:rPr>
          <w:rFonts w:asciiTheme="majorHAnsi" w:hAnsiTheme="majorHAnsi" w:cstheme="majorHAnsi"/>
          <w:sz w:val="20"/>
        </w:rPr>
      </w:pPr>
      <w:proofErr w:type="gramStart"/>
      <w:r w:rsidRPr="00EF3CA2">
        <w:rPr>
          <w:rFonts w:asciiTheme="majorHAnsi" w:hAnsiTheme="majorHAnsi" w:cstheme="majorHAnsi"/>
          <w:sz w:val="20"/>
        </w:rPr>
        <w:t>l'employeur</w:t>
      </w:r>
      <w:proofErr w:type="gramEnd"/>
      <w:r w:rsidRPr="00EF3CA2">
        <w:rPr>
          <w:rFonts w:asciiTheme="majorHAnsi" w:hAnsiTheme="majorHAnsi" w:cstheme="majorHAnsi"/>
          <w:sz w:val="20"/>
        </w:rPr>
        <w:t>, lorsque le stagiaire est un salarié bénéficiant d'un stage dans le cadre du plan de formation en entreprise,</w:t>
      </w:r>
    </w:p>
    <w:p w14:paraId="3BBF7B4B" w14:textId="7F8668A0" w:rsidR="0032702A" w:rsidRPr="00EF3CA2" w:rsidRDefault="0032702A" w:rsidP="00455783">
      <w:pPr>
        <w:pStyle w:val="WW-Corpsdetexte2"/>
        <w:numPr>
          <w:ilvl w:val="0"/>
          <w:numId w:val="1"/>
        </w:numPr>
        <w:spacing w:before="57" w:after="113"/>
        <w:contextualSpacing/>
        <w:rPr>
          <w:rFonts w:asciiTheme="majorHAnsi" w:hAnsiTheme="majorHAnsi" w:cstheme="majorHAnsi"/>
          <w:sz w:val="20"/>
        </w:rPr>
      </w:pPr>
      <w:proofErr w:type="gramStart"/>
      <w:r w:rsidRPr="00EF3CA2">
        <w:rPr>
          <w:rFonts w:asciiTheme="majorHAnsi" w:hAnsiTheme="majorHAnsi" w:cstheme="majorHAnsi"/>
          <w:sz w:val="20"/>
        </w:rPr>
        <w:t>l'employeur</w:t>
      </w:r>
      <w:proofErr w:type="gramEnd"/>
      <w:r w:rsidRPr="00EF3CA2">
        <w:rPr>
          <w:rFonts w:asciiTheme="majorHAnsi" w:hAnsiTheme="majorHAnsi" w:cstheme="majorHAnsi"/>
          <w:sz w:val="20"/>
        </w:rPr>
        <w:t xml:space="preserve"> et l'organisme paritaire qui a pris à sa charge les dépenses de la formation, lorsque le stagiaire est un salarié bénéficiant d'un stage dans le cadre d'un congé de formation.</w:t>
      </w:r>
    </w:p>
    <w:p w14:paraId="6268CD91" w14:textId="77777777" w:rsidR="00455783" w:rsidRPr="00EF3CA2" w:rsidRDefault="00455783" w:rsidP="00BC6F20">
      <w:pPr>
        <w:pStyle w:val="WW-Corpsdetexte2"/>
        <w:spacing w:before="57" w:after="113"/>
        <w:ind w:left="720"/>
        <w:contextualSpacing/>
        <w:rPr>
          <w:rFonts w:asciiTheme="majorHAnsi" w:hAnsiTheme="majorHAnsi" w:cstheme="majorHAnsi"/>
          <w:sz w:val="20"/>
        </w:rPr>
      </w:pPr>
    </w:p>
    <w:p w14:paraId="1A412252" w14:textId="600DB2BF" w:rsidR="0032702A" w:rsidRPr="00EF3CA2" w:rsidRDefault="0032702A" w:rsidP="00455783">
      <w:pPr>
        <w:autoSpaceDE w:val="0"/>
        <w:autoSpaceDN w:val="0"/>
        <w:adjustRightInd w:val="0"/>
        <w:spacing w:line="360" w:lineRule="auto"/>
        <w:contextualSpacing/>
        <w:jc w:val="both"/>
        <w:rPr>
          <w:rFonts w:asciiTheme="majorHAnsi" w:hAnsiTheme="majorHAnsi" w:cstheme="majorHAnsi"/>
          <w:b/>
          <w:sz w:val="20"/>
          <w:szCs w:val="20"/>
        </w:rPr>
      </w:pPr>
      <w:r w:rsidRPr="00EF3CA2">
        <w:rPr>
          <w:rFonts w:asciiTheme="majorHAnsi" w:hAnsiTheme="majorHAnsi" w:cstheme="majorHAnsi"/>
          <w:b/>
          <w:sz w:val="20"/>
          <w:szCs w:val="20"/>
        </w:rPr>
        <w:t>Article 13 : Procédure disciplinaire</w:t>
      </w:r>
    </w:p>
    <w:p w14:paraId="06DA26DE" w14:textId="77777777" w:rsidR="0032702A" w:rsidRPr="00EF3CA2" w:rsidRDefault="0032702A"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Les dispositions qui suivent constituent la reprise des articles R 922-4 et R 922-7 du Code du Travail.</w:t>
      </w:r>
    </w:p>
    <w:p w14:paraId="7A11D854" w14:textId="77777777" w:rsidR="0032702A" w:rsidRPr="00EF3CA2" w:rsidRDefault="0032702A"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Aucune sanction ne peut être infligée au stagiaire sans que celui-ci ait été informé au préalable des griefs retenus contre lui. Lorsque le responsable de l'organisme de formation ou son représentant envisagent de prendre une sanction qui a une incidence, immédiate ou non, sur la présence d'un stagiaire dans une formation, il est procédé ainsi qu'il suit :</w:t>
      </w:r>
    </w:p>
    <w:p w14:paraId="3A981000" w14:textId="647B1F43" w:rsidR="0032702A" w:rsidRPr="00EF3CA2" w:rsidRDefault="0032702A" w:rsidP="00455783">
      <w:pPr>
        <w:pStyle w:val="WW-Corpsdetexte2"/>
        <w:numPr>
          <w:ilvl w:val="0"/>
          <w:numId w:val="1"/>
        </w:numPr>
        <w:spacing w:before="57" w:after="113"/>
        <w:contextualSpacing/>
        <w:rPr>
          <w:rFonts w:asciiTheme="majorHAnsi" w:hAnsiTheme="majorHAnsi" w:cstheme="majorHAnsi"/>
          <w:sz w:val="20"/>
        </w:rPr>
      </w:pPr>
      <w:r w:rsidRPr="00EF3CA2">
        <w:rPr>
          <w:rFonts w:asciiTheme="majorHAnsi" w:hAnsiTheme="majorHAnsi" w:cstheme="majorHAnsi"/>
          <w:sz w:val="20"/>
        </w:rPr>
        <w:t xml:space="preserve">Le responsable de </w:t>
      </w:r>
      <w:r w:rsidR="00D362F0">
        <w:rPr>
          <w:rFonts w:asciiTheme="majorHAnsi" w:hAnsiTheme="majorHAnsi" w:cstheme="majorHAnsi"/>
          <w:sz w:val="20"/>
        </w:rPr>
        <w:t>l’Organisme de Formation</w:t>
      </w:r>
      <w:r w:rsidR="00D362F0" w:rsidRPr="00EF3CA2">
        <w:rPr>
          <w:rFonts w:asciiTheme="majorHAnsi" w:hAnsiTheme="majorHAnsi" w:cstheme="majorHAnsi"/>
          <w:sz w:val="20"/>
        </w:rPr>
        <w:t xml:space="preserve"> </w:t>
      </w:r>
      <w:r w:rsidRPr="00EF3CA2">
        <w:rPr>
          <w:rFonts w:asciiTheme="majorHAnsi" w:hAnsiTheme="majorHAnsi" w:cstheme="majorHAnsi"/>
          <w:sz w:val="20"/>
        </w:rPr>
        <w:t>ou son représentant convoque le stagiaire en lui indiquant l'objet de cette convocation.</w:t>
      </w:r>
    </w:p>
    <w:p w14:paraId="04E2B97C" w14:textId="77777777" w:rsidR="0032702A" w:rsidRPr="00EF3CA2" w:rsidRDefault="0032702A" w:rsidP="00455783">
      <w:pPr>
        <w:pStyle w:val="WW-Corpsdetexte2"/>
        <w:numPr>
          <w:ilvl w:val="0"/>
          <w:numId w:val="1"/>
        </w:numPr>
        <w:spacing w:before="57" w:after="113"/>
        <w:contextualSpacing/>
        <w:rPr>
          <w:rFonts w:asciiTheme="majorHAnsi" w:hAnsiTheme="majorHAnsi" w:cstheme="majorHAnsi"/>
          <w:sz w:val="20"/>
        </w:rPr>
      </w:pPr>
      <w:r w:rsidRPr="00EF3CA2">
        <w:rPr>
          <w:rFonts w:asciiTheme="majorHAnsi" w:hAnsiTheme="majorHAnsi" w:cstheme="majorHAnsi"/>
          <w:sz w:val="20"/>
        </w:rPr>
        <w:t xml:space="preserve">Celle-ci précise la date, l'heure et le lieu de l'entretien. Elle est écrite et est adressée par lettre recommandée ou remise à l'intéressé contre décharge. </w:t>
      </w:r>
    </w:p>
    <w:p w14:paraId="0BA663E7" w14:textId="054D7F00" w:rsidR="0032702A" w:rsidRPr="00EF3CA2" w:rsidRDefault="0032702A" w:rsidP="00455783">
      <w:pPr>
        <w:pStyle w:val="WW-Corpsdetexte2"/>
        <w:numPr>
          <w:ilvl w:val="0"/>
          <w:numId w:val="1"/>
        </w:numPr>
        <w:spacing w:before="57" w:after="113"/>
        <w:contextualSpacing/>
        <w:rPr>
          <w:rFonts w:asciiTheme="majorHAnsi" w:hAnsiTheme="majorHAnsi" w:cstheme="majorHAnsi"/>
          <w:sz w:val="20"/>
        </w:rPr>
      </w:pPr>
      <w:r w:rsidRPr="00EF3CA2">
        <w:rPr>
          <w:rFonts w:asciiTheme="majorHAnsi" w:hAnsiTheme="majorHAnsi" w:cstheme="majorHAnsi"/>
          <w:sz w:val="20"/>
        </w:rPr>
        <w:t xml:space="preserve">Au cours de l'entretien, le stagiaire peut se faire assister par une personne de son choix, stagiaire ou salarié de </w:t>
      </w:r>
      <w:r w:rsidR="00D362F0">
        <w:rPr>
          <w:rFonts w:asciiTheme="majorHAnsi" w:hAnsiTheme="majorHAnsi" w:cstheme="majorHAnsi"/>
          <w:sz w:val="20"/>
        </w:rPr>
        <w:t>l’Organisme de Formation</w:t>
      </w:r>
      <w:r w:rsidRPr="00EF3CA2">
        <w:rPr>
          <w:rFonts w:asciiTheme="majorHAnsi" w:hAnsiTheme="majorHAnsi" w:cstheme="majorHAnsi"/>
          <w:sz w:val="20"/>
        </w:rPr>
        <w:t xml:space="preserve">. </w:t>
      </w:r>
    </w:p>
    <w:p w14:paraId="1646D521" w14:textId="090DCB04" w:rsidR="002B412A" w:rsidRPr="00EF3CA2" w:rsidRDefault="0032702A" w:rsidP="00455783">
      <w:pPr>
        <w:pStyle w:val="WW-Corpsdetexte2"/>
        <w:numPr>
          <w:ilvl w:val="0"/>
          <w:numId w:val="1"/>
        </w:numPr>
        <w:spacing w:before="57" w:after="113"/>
        <w:contextualSpacing/>
        <w:rPr>
          <w:rFonts w:asciiTheme="majorHAnsi" w:hAnsiTheme="majorHAnsi" w:cstheme="majorHAnsi"/>
          <w:sz w:val="20"/>
        </w:rPr>
      </w:pPr>
      <w:r w:rsidRPr="00EF3CA2">
        <w:rPr>
          <w:rFonts w:asciiTheme="majorHAnsi" w:hAnsiTheme="majorHAnsi" w:cstheme="majorHAnsi"/>
          <w:sz w:val="20"/>
        </w:rPr>
        <w:t xml:space="preserve">La convocation mentionnée à l'alinéa précédent fait état de cette faculté. Le responsable de </w:t>
      </w:r>
      <w:r w:rsidR="00D362F0">
        <w:rPr>
          <w:rFonts w:asciiTheme="majorHAnsi" w:hAnsiTheme="majorHAnsi" w:cstheme="majorHAnsi"/>
          <w:sz w:val="20"/>
        </w:rPr>
        <w:t>l’Organisme de Formation </w:t>
      </w:r>
      <w:r w:rsidRPr="00EF3CA2">
        <w:rPr>
          <w:rFonts w:asciiTheme="majorHAnsi" w:hAnsiTheme="majorHAnsi" w:cstheme="majorHAnsi"/>
          <w:sz w:val="20"/>
        </w:rPr>
        <w:t>ou son représentant indique le motif de la sanction envisagée et recueille les explications du stagiaire.</w:t>
      </w:r>
    </w:p>
    <w:p w14:paraId="11D67512" w14:textId="3A160455" w:rsidR="0032702A" w:rsidRPr="00EF3CA2" w:rsidRDefault="002B412A" w:rsidP="00455783">
      <w:pPr>
        <w:pStyle w:val="WW-Corpsdetexte2"/>
        <w:numPr>
          <w:ilvl w:val="0"/>
          <w:numId w:val="1"/>
        </w:numPr>
        <w:spacing w:before="57" w:after="113"/>
        <w:contextualSpacing/>
        <w:rPr>
          <w:rFonts w:asciiTheme="majorHAnsi" w:hAnsiTheme="majorHAnsi" w:cstheme="majorHAnsi"/>
          <w:sz w:val="20"/>
        </w:rPr>
      </w:pPr>
      <w:r w:rsidRPr="00EF3CA2">
        <w:rPr>
          <w:rFonts w:asciiTheme="majorHAnsi" w:hAnsiTheme="majorHAnsi" w:cstheme="majorHAnsi"/>
          <w:sz w:val="20"/>
        </w:rPr>
        <w:t>La sanction ne peut intervenir moins d'un jour franc ni plus de quinze jours après l'entretien. Elle fait l'objet d'une décision écrite et motivée, notifiée au stagiaire sous la forme d'une lettre qui lui est remise contre décharge ou d'une lettre recommandée.</w:t>
      </w:r>
    </w:p>
    <w:p w14:paraId="6B55F33A" w14:textId="12B66DE1" w:rsidR="0032702A" w:rsidRPr="00EF3CA2" w:rsidRDefault="0032702A"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lastRenderedPageBreak/>
        <w:t>Lorsque l'agissement a donné lieu à une sanction immédiate (exclusion, mise à pied), aucune sanction définitive, relative à cet agissement ne peut être prise sans que le stagiaire ait été informé au préalable des griefs retenus contre lui et éventuellement que la procédure ci-dessus décrite ait été respectée.</w:t>
      </w:r>
    </w:p>
    <w:p w14:paraId="2F7E104C" w14:textId="1F960295" w:rsidR="00455783" w:rsidRPr="00EF3CA2" w:rsidRDefault="00455783" w:rsidP="00455783">
      <w:pPr>
        <w:pStyle w:val="WW-Corpsdetexte2"/>
        <w:spacing w:before="57" w:after="113"/>
        <w:contextualSpacing/>
        <w:rPr>
          <w:rFonts w:asciiTheme="majorHAnsi" w:hAnsiTheme="majorHAnsi" w:cstheme="majorHAnsi"/>
          <w:sz w:val="20"/>
        </w:rPr>
      </w:pPr>
    </w:p>
    <w:p w14:paraId="79B0FE34" w14:textId="3FA73E58" w:rsidR="002B412A" w:rsidRPr="00EF3CA2" w:rsidRDefault="00AD77F3" w:rsidP="00455783">
      <w:pPr>
        <w:autoSpaceDE w:val="0"/>
        <w:autoSpaceDN w:val="0"/>
        <w:adjustRightInd w:val="0"/>
        <w:spacing w:line="360" w:lineRule="auto"/>
        <w:contextualSpacing/>
        <w:jc w:val="both"/>
        <w:rPr>
          <w:rFonts w:asciiTheme="majorHAnsi" w:hAnsiTheme="majorHAnsi" w:cstheme="majorHAnsi"/>
          <w:b/>
          <w:sz w:val="20"/>
          <w:szCs w:val="20"/>
        </w:rPr>
      </w:pPr>
      <w:r>
        <w:rPr>
          <w:rFonts w:asciiTheme="majorHAnsi" w:hAnsiTheme="majorHAnsi" w:cstheme="majorHAnsi"/>
          <w:noProof/>
          <w:sz w:val="20"/>
        </w:rPr>
        <mc:AlternateContent>
          <mc:Choice Requires="wps">
            <w:drawing>
              <wp:anchor distT="0" distB="0" distL="114300" distR="114300" simplePos="0" relativeHeight="251659264" behindDoc="0" locked="0" layoutInCell="1" allowOverlap="1" wp14:anchorId="0AF04565" wp14:editId="5556D884">
                <wp:simplePos x="0" y="0"/>
                <wp:positionH relativeFrom="column">
                  <wp:posOffset>3441956</wp:posOffset>
                </wp:positionH>
                <wp:positionV relativeFrom="paragraph">
                  <wp:posOffset>73718</wp:posOffset>
                </wp:positionV>
                <wp:extent cx="2130804" cy="1685896"/>
                <wp:effectExtent l="0" t="0" r="15875" b="16510"/>
                <wp:wrapNone/>
                <wp:docPr id="2" name="Zone de texte 2"/>
                <wp:cNvGraphicFramePr/>
                <a:graphic xmlns:a="http://schemas.openxmlformats.org/drawingml/2006/main">
                  <a:graphicData uri="http://schemas.microsoft.com/office/word/2010/wordprocessingShape">
                    <wps:wsp>
                      <wps:cNvSpPr txBox="1"/>
                      <wps:spPr>
                        <a:xfrm>
                          <a:off x="0" y="0"/>
                          <a:ext cx="2130804" cy="1685896"/>
                        </a:xfrm>
                        <a:prstGeom prst="rect">
                          <a:avLst/>
                        </a:prstGeom>
                        <a:solidFill>
                          <a:schemeClr val="lt1"/>
                        </a:solidFill>
                        <a:ln w="6350">
                          <a:solidFill>
                            <a:prstClr val="black"/>
                          </a:solidFill>
                        </a:ln>
                      </wps:spPr>
                      <wps:txbx>
                        <w:txbxContent>
                          <w:p w14:paraId="35668C6F" w14:textId="0719FB5E" w:rsidR="00AD77F3" w:rsidRDefault="00AD77F3" w:rsidP="00AD77F3">
                            <w:pPr>
                              <w:jc w:val="center"/>
                              <w:rPr>
                                <w:rFonts w:asciiTheme="majorHAnsi" w:hAnsiTheme="majorHAnsi" w:cstheme="majorHAnsi"/>
                                <w:sz w:val="20"/>
                                <w:szCs w:val="20"/>
                              </w:rPr>
                            </w:pPr>
                            <w:r w:rsidRPr="00AD77F3">
                              <w:rPr>
                                <w:rFonts w:asciiTheme="majorHAnsi" w:hAnsiTheme="majorHAnsi" w:cstheme="majorHAnsi"/>
                                <w:sz w:val="20"/>
                                <w:szCs w:val="20"/>
                              </w:rPr>
                              <w:t xml:space="preserve">Pr </w:t>
                            </w:r>
                            <w:r w:rsidR="009B5E78" w:rsidRPr="00AD77F3">
                              <w:rPr>
                                <w:rFonts w:asciiTheme="majorHAnsi" w:hAnsiTheme="majorHAnsi" w:cstheme="majorHAnsi"/>
                                <w:sz w:val="20"/>
                                <w:szCs w:val="20"/>
                              </w:rPr>
                              <w:t>M</w:t>
                            </w:r>
                            <w:r>
                              <w:rPr>
                                <w:rFonts w:asciiTheme="majorHAnsi" w:hAnsiTheme="majorHAnsi" w:cstheme="majorHAnsi"/>
                                <w:sz w:val="20"/>
                                <w:szCs w:val="20"/>
                              </w:rPr>
                              <w:t xml:space="preserve">uriel </w:t>
                            </w:r>
                            <w:r w:rsidR="009B5E78" w:rsidRPr="00AD77F3">
                              <w:rPr>
                                <w:rFonts w:asciiTheme="majorHAnsi" w:hAnsiTheme="majorHAnsi" w:cstheme="majorHAnsi"/>
                                <w:sz w:val="20"/>
                                <w:szCs w:val="20"/>
                              </w:rPr>
                              <w:t>FARTOUKH</w:t>
                            </w:r>
                          </w:p>
                          <w:p w14:paraId="6D5BA60E" w14:textId="77777777" w:rsidR="00AD77F3" w:rsidRDefault="00AD77F3" w:rsidP="000D00D4">
                            <w:pPr>
                              <w:rPr>
                                <w:rFonts w:asciiTheme="majorHAnsi" w:hAnsiTheme="majorHAnsi" w:cstheme="majorHAnsi"/>
                                <w:sz w:val="20"/>
                                <w:szCs w:val="20"/>
                              </w:rPr>
                            </w:pPr>
                          </w:p>
                          <w:p w14:paraId="0BB3CBBE" w14:textId="77777777" w:rsidR="00AD77F3" w:rsidRDefault="00AD77F3" w:rsidP="000D00D4">
                            <w:pPr>
                              <w:rPr>
                                <w:rFonts w:asciiTheme="majorHAnsi" w:hAnsiTheme="majorHAnsi" w:cstheme="majorHAnsi"/>
                                <w:sz w:val="20"/>
                                <w:szCs w:val="20"/>
                              </w:rPr>
                            </w:pPr>
                          </w:p>
                          <w:p w14:paraId="7A39D12D" w14:textId="6FFE5946" w:rsidR="000D00D4" w:rsidRPr="006C7BC4" w:rsidRDefault="00AD77F3" w:rsidP="00AD77F3">
                            <w:pPr>
                              <w:jc w:val="center"/>
                              <w:rPr>
                                <w:sz w:val="22"/>
                                <w:szCs w:val="22"/>
                              </w:rPr>
                            </w:pPr>
                            <w:r>
                              <w:rPr>
                                <w:noProof/>
                                <w:sz w:val="22"/>
                                <w:szCs w:val="22"/>
                              </w:rPr>
                              <w:drawing>
                                <wp:inline distT="0" distB="0" distL="0" distR="0" wp14:anchorId="3CC2B08A" wp14:editId="13FB62EC">
                                  <wp:extent cx="1237615" cy="823595"/>
                                  <wp:effectExtent l="0" t="0" r="0" b="1905"/>
                                  <wp:docPr id="323964344" name="Image 2" descr="Une image contenant croquis, dessin, Dessin d’enfan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64344" name="Image 2" descr="Une image contenant croquis, dessin, Dessin d’enfant, conception&#10;&#10;Description générée automatiquement"/>
                                          <pic:cNvPicPr/>
                                        </pic:nvPicPr>
                                        <pic:blipFill>
                                          <a:blip r:embed="rId8"/>
                                          <a:stretch>
                                            <a:fillRect/>
                                          </a:stretch>
                                        </pic:blipFill>
                                        <pic:spPr>
                                          <a:xfrm>
                                            <a:off x="0" y="0"/>
                                            <a:ext cx="1237615" cy="823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04565" id="_x0000_t202" coordsize="21600,21600" o:spt="202" path="m,l,21600r21600,l21600,xe">
                <v:stroke joinstyle="miter"/>
                <v:path gradientshapeok="t" o:connecttype="rect"/>
              </v:shapetype>
              <v:shape id="Zone de texte 2" o:spid="_x0000_s1026" type="#_x0000_t202" style="position:absolute;left:0;text-align:left;margin-left:271pt;margin-top:5.8pt;width:167.8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sBAOQIAAH0EAAAOAAAAZHJzL2Uyb0RvYy54bWysVE1v2zAMvQ/YfxB0X2ynSZYGcYosRYYB&#13;&#10;RVsgHXpWZCk2JouapMTOfv0o2flot9Owi0yJ1BP5+Oj5XVsrchDWVaBzmg1SSoTmUFR6l9PvL+tP&#13;&#10;U0qcZ7pgCrTI6VE4erf4+GHemJkYQgmqEJYgiHazxuS09N7MksTxUtTMDcAIjU4JtmYet3aXFJY1&#13;&#10;iF6rZJimk6QBWxgLXDiHp/edky4ivpSC+ycpnfBE5RRz83G1cd2GNVnM2WxnmSkr3qfB/iGLmlUa&#13;&#10;Hz1D3TPPyN5Wf0DVFbfgQPoBhzoBKSsuYg1YTZa+q2ZTMiNiLUiOM2ea3P+D5Y+HjXm2xLdfoMUG&#13;&#10;BkIa42YOD0M9rbR1+GKmBP1I4fFMm2g94Xg4zG7SaTqihKMvm0zH09tJwEku1411/quAmgQjpxb7&#13;&#10;Eulihwfnu9BTSHjNgaqKdaVU3AQtiJWy5MCwi8rHJBH8TZTSpMnp5GacRuA3vgB9vr9VjP/o07uK&#13;&#10;QjylMedL8cHy7bbtGdlCcUSiLHQacoavK8R9YM4/M4uiQW5wEPwTLlIBJgO9RUkJ9tffzkM89hK9&#13;&#10;lDQowpy6n3tmBSXqm8Yu32ajUVBt3IzGn4e4sdee7bVH7+sVIEMZjpzh0QzxXp1MaaF+xXlZhlfR&#13;&#10;xTTHt3PqT+bKd6OB88bFchmDUKeG+Qe9MTxAh44EPl/aV2ZN30+PUniEk1zZ7F1bu9hwU8Ny70FW&#13;&#10;seeB4I7VnnfUeFRNP49hiK73Mery11j8BgAA//8DAFBLAwQUAAYACAAAACEA9EFRP+IAAAAPAQAA&#13;&#10;DwAAAGRycy9kb3ducmV2LnhtbEyPT0/DMAzF70h8h8hI3FjaCtauazrxZ3DZiYE4Z42XRGuSqsm6&#13;&#10;8u0xJ7hYtp79/H7NZnY9m3CMNngB+SIDhr4Lynot4PPj9a4CFpP0SvbBo4BvjLBpr68aWatw8e84&#13;&#10;7ZNmZOJjLQWYlIaa89gZdDIuwoCetGMYnUw0jpqrUV7I3PW8yLIld9J6+mDkgM8Gu9P+7ARsn/RK&#13;&#10;d5UczbZS1k7z13Gn34S4vZlf1lQe18ASzunvAn4ZKD+0FOwQzl5F1gt4uC8IKJGQL4HRQlWW1BwE&#13;&#10;FGWZA28b/p+j/QEAAP//AwBQSwECLQAUAAYACAAAACEAtoM4kv4AAADhAQAAEwAAAAAAAAAAAAAA&#13;&#10;AAAAAAAAW0NvbnRlbnRfVHlwZXNdLnhtbFBLAQItABQABgAIAAAAIQA4/SH/1gAAAJQBAAALAAAA&#13;&#10;AAAAAAAAAAAAAC8BAABfcmVscy8ucmVsc1BLAQItABQABgAIAAAAIQCGwsBAOQIAAH0EAAAOAAAA&#13;&#10;AAAAAAAAAAAAAC4CAABkcnMvZTJvRG9jLnhtbFBLAQItABQABgAIAAAAIQD0QVE/4gAAAA8BAAAP&#13;&#10;AAAAAAAAAAAAAAAAAJMEAABkcnMvZG93bnJldi54bWxQSwUGAAAAAAQABADzAAAAogUAAAAA&#13;&#10;" fillcolor="white [3201]" strokeweight=".5pt">
                <v:textbox>
                  <w:txbxContent>
                    <w:p w14:paraId="35668C6F" w14:textId="0719FB5E" w:rsidR="00AD77F3" w:rsidRDefault="00AD77F3" w:rsidP="00AD77F3">
                      <w:pPr>
                        <w:jc w:val="center"/>
                        <w:rPr>
                          <w:rFonts w:asciiTheme="majorHAnsi" w:hAnsiTheme="majorHAnsi" w:cstheme="majorHAnsi"/>
                          <w:sz w:val="20"/>
                          <w:szCs w:val="20"/>
                        </w:rPr>
                      </w:pPr>
                      <w:r w:rsidRPr="00AD77F3">
                        <w:rPr>
                          <w:rFonts w:asciiTheme="majorHAnsi" w:hAnsiTheme="majorHAnsi" w:cstheme="majorHAnsi"/>
                          <w:sz w:val="20"/>
                          <w:szCs w:val="20"/>
                        </w:rPr>
                        <w:t xml:space="preserve">Pr </w:t>
                      </w:r>
                      <w:r w:rsidR="009B5E78" w:rsidRPr="00AD77F3">
                        <w:rPr>
                          <w:rFonts w:asciiTheme="majorHAnsi" w:hAnsiTheme="majorHAnsi" w:cstheme="majorHAnsi"/>
                          <w:sz w:val="20"/>
                          <w:szCs w:val="20"/>
                        </w:rPr>
                        <w:t>M</w:t>
                      </w:r>
                      <w:r>
                        <w:rPr>
                          <w:rFonts w:asciiTheme="majorHAnsi" w:hAnsiTheme="majorHAnsi" w:cstheme="majorHAnsi"/>
                          <w:sz w:val="20"/>
                          <w:szCs w:val="20"/>
                        </w:rPr>
                        <w:t xml:space="preserve">uriel </w:t>
                      </w:r>
                      <w:r w:rsidR="009B5E78" w:rsidRPr="00AD77F3">
                        <w:rPr>
                          <w:rFonts w:asciiTheme="majorHAnsi" w:hAnsiTheme="majorHAnsi" w:cstheme="majorHAnsi"/>
                          <w:sz w:val="20"/>
                          <w:szCs w:val="20"/>
                        </w:rPr>
                        <w:t>FARTOUKH</w:t>
                      </w:r>
                    </w:p>
                    <w:p w14:paraId="6D5BA60E" w14:textId="77777777" w:rsidR="00AD77F3" w:rsidRDefault="00AD77F3" w:rsidP="000D00D4">
                      <w:pPr>
                        <w:rPr>
                          <w:rFonts w:asciiTheme="majorHAnsi" w:hAnsiTheme="majorHAnsi" w:cstheme="majorHAnsi"/>
                          <w:sz w:val="20"/>
                          <w:szCs w:val="20"/>
                        </w:rPr>
                      </w:pPr>
                    </w:p>
                    <w:p w14:paraId="0BB3CBBE" w14:textId="77777777" w:rsidR="00AD77F3" w:rsidRDefault="00AD77F3" w:rsidP="000D00D4">
                      <w:pPr>
                        <w:rPr>
                          <w:rFonts w:asciiTheme="majorHAnsi" w:hAnsiTheme="majorHAnsi" w:cstheme="majorHAnsi"/>
                          <w:sz w:val="20"/>
                          <w:szCs w:val="20"/>
                        </w:rPr>
                      </w:pPr>
                    </w:p>
                    <w:p w14:paraId="7A39D12D" w14:textId="6FFE5946" w:rsidR="000D00D4" w:rsidRPr="006C7BC4" w:rsidRDefault="00AD77F3" w:rsidP="00AD77F3">
                      <w:pPr>
                        <w:jc w:val="center"/>
                        <w:rPr>
                          <w:sz w:val="22"/>
                          <w:szCs w:val="22"/>
                        </w:rPr>
                      </w:pPr>
                      <w:r>
                        <w:rPr>
                          <w:noProof/>
                          <w:sz w:val="22"/>
                          <w:szCs w:val="22"/>
                        </w:rPr>
                        <w:drawing>
                          <wp:inline distT="0" distB="0" distL="0" distR="0" wp14:anchorId="3CC2B08A" wp14:editId="13FB62EC">
                            <wp:extent cx="1237615" cy="823595"/>
                            <wp:effectExtent l="0" t="0" r="0" b="1905"/>
                            <wp:docPr id="323964344" name="Image 2" descr="Une image contenant croquis, dessin, Dessin d’enfan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64344" name="Image 2" descr="Une image contenant croquis, dessin, Dessin d’enfant, conception&#10;&#10;Description générée automatiquement"/>
                                    <pic:cNvPicPr/>
                                  </pic:nvPicPr>
                                  <pic:blipFill>
                                    <a:blip r:embed="rId9"/>
                                    <a:stretch>
                                      <a:fillRect/>
                                    </a:stretch>
                                  </pic:blipFill>
                                  <pic:spPr>
                                    <a:xfrm>
                                      <a:off x="0" y="0"/>
                                      <a:ext cx="1237615" cy="823595"/>
                                    </a:xfrm>
                                    <a:prstGeom prst="rect">
                                      <a:avLst/>
                                    </a:prstGeom>
                                  </pic:spPr>
                                </pic:pic>
                              </a:graphicData>
                            </a:graphic>
                          </wp:inline>
                        </w:drawing>
                      </w:r>
                    </w:p>
                  </w:txbxContent>
                </v:textbox>
              </v:shape>
            </w:pict>
          </mc:Fallback>
        </mc:AlternateContent>
      </w:r>
      <w:r w:rsidR="002B412A" w:rsidRPr="00EF3CA2">
        <w:rPr>
          <w:rFonts w:asciiTheme="majorHAnsi" w:hAnsiTheme="majorHAnsi" w:cstheme="majorHAnsi"/>
          <w:b/>
          <w:sz w:val="20"/>
          <w:szCs w:val="20"/>
        </w:rPr>
        <w:t>Article 14 : Représentation des stagiaires</w:t>
      </w:r>
    </w:p>
    <w:p w14:paraId="53C8AC2D" w14:textId="27749C91" w:rsidR="002B412A" w:rsidRPr="00EF3CA2" w:rsidRDefault="002B412A" w:rsidP="00455783">
      <w:pPr>
        <w:pStyle w:val="WW-Corpsdetexte2"/>
        <w:spacing w:before="57" w:after="113"/>
        <w:contextualSpacing/>
        <w:rPr>
          <w:rFonts w:asciiTheme="majorHAnsi" w:hAnsiTheme="majorHAnsi" w:cstheme="majorHAnsi"/>
          <w:sz w:val="20"/>
        </w:rPr>
      </w:pPr>
      <w:r w:rsidRPr="00EF3CA2">
        <w:rPr>
          <w:rFonts w:asciiTheme="majorHAnsi" w:hAnsiTheme="majorHAnsi" w:cstheme="majorHAnsi"/>
          <w:sz w:val="20"/>
        </w:rPr>
        <w:t>Sans objet.</w:t>
      </w:r>
    </w:p>
    <w:p w14:paraId="7A057AD3" w14:textId="66665E12" w:rsidR="00C65270" w:rsidRDefault="00C65270" w:rsidP="00455783">
      <w:pPr>
        <w:pStyle w:val="WW-Corpsdetexte2"/>
        <w:spacing w:before="57" w:after="113"/>
        <w:contextualSpacing/>
        <w:rPr>
          <w:rFonts w:asciiTheme="majorHAnsi" w:hAnsiTheme="majorHAnsi" w:cstheme="majorHAnsi"/>
          <w:sz w:val="20"/>
        </w:rPr>
      </w:pPr>
    </w:p>
    <w:p w14:paraId="2C82F2FF" w14:textId="4EBE2571" w:rsidR="002528B0" w:rsidRPr="00EF3CA2" w:rsidRDefault="002528B0" w:rsidP="00455783">
      <w:pPr>
        <w:pStyle w:val="WW-Corpsdetexte2"/>
        <w:spacing w:before="57" w:after="113"/>
        <w:contextualSpacing/>
        <w:rPr>
          <w:rFonts w:asciiTheme="majorHAnsi" w:hAnsiTheme="majorHAnsi" w:cstheme="majorHAnsi"/>
          <w:sz w:val="20"/>
        </w:rPr>
      </w:pPr>
    </w:p>
    <w:sectPr w:rsidR="002528B0" w:rsidRPr="00EF3CA2" w:rsidSect="001C57EE">
      <w:headerReference w:type="default" r:id="rId10"/>
      <w:footerReference w:type="even" r:id="rId11"/>
      <w:footerReference w:type="default" r:id="rId12"/>
      <w:pgSz w:w="11900" w:h="16840"/>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6735" w14:textId="77777777" w:rsidR="00B12A69" w:rsidRDefault="00B12A69" w:rsidP="002B412A">
      <w:r>
        <w:separator/>
      </w:r>
    </w:p>
  </w:endnote>
  <w:endnote w:type="continuationSeparator" w:id="0">
    <w:p w14:paraId="106B5935" w14:textId="77777777" w:rsidR="00B12A69" w:rsidRDefault="00B12A69" w:rsidP="002B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E2F7" w14:textId="77777777" w:rsidR="00CA3A6C" w:rsidRDefault="00CA3A6C" w:rsidP="00CA3A6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D2E767F" w14:textId="77777777" w:rsidR="00CA3A6C" w:rsidRDefault="00CA3A6C" w:rsidP="002B412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BEEC" w14:textId="468F507D" w:rsidR="00185B6C" w:rsidRPr="00185B6C" w:rsidRDefault="00ED7F82">
    <w:pPr>
      <w:pStyle w:val="Pieddepage"/>
      <w:rPr>
        <w:i/>
        <w:iCs/>
        <w:sz w:val="15"/>
        <w:szCs w:val="15"/>
      </w:rPr>
    </w:pPr>
    <w:r>
      <w:rPr>
        <w:i/>
        <w:iCs/>
        <w:sz w:val="15"/>
        <w:szCs w:val="15"/>
      </w:rPr>
      <w:t>RI -</w:t>
    </w:r>
    <w:r w:rsidR="00185B6C" w:rsidRPr="00185B6C">
      <w:rPr>
        <w:i/>
        <w:iCs/>
        <w:sz w:val="15"/>
        <w:szCs w:val="15"/>
      </w:rPr>
      <w:t>Avril 2023</w:t>
    </w:r>
  </w:p>
  <w:p w14:paraId="51C9C4EB" w14:textId="73C04C7C" w:rsidR="00CA3A6C" w:rsidRPr="00E250FE" w:rsidRDefault="00CA3A6C" w:rsidP="002B412A">
    <w:pPr>
      <w:pStyle w:val="Pieddepage"/>
      <w:ind w:right="360"/>
      <w:rPr>
        <w:rFonts w:asciiTheme="majorHAnsi" w:hAnsiTheme="majorHAnsi" w:cstheme="majorHAns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AE1B" w14:textId="77777777" w:rsidR="00B12A69" w:rsidRDefault="00B12A69" w:rsidP="002B412A">
      <w:r>
        <w:separator/>
      </w:r>
    </w:p>
  </w:footnote>
  <w:footnote w:type="continuationSeparator" w:id="0">
    <w:p w14:paraId="1C105EB9" w14:textId="77777777" w:rsidR="00B12A69" w:rsidRDefault="00B12A69" w:rsidP="002B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C06E" w14:textId="7495C35A" w:rsidR="00C1678E" w:rsidRPr="00C1678E" w:rsidRDefault="00C1678E" w:rsidP="00C1678E">
    <w:pPr>
      <w:pStyle w:val="En-tte"/>
      <w:jc w:val="both"/>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D1307"/>
    <w:multiLevelType w:val="hybridMultilevel"/>
    <w:tmpl w:val="0EDC6BD2"/>
    <w:lvl w:ilvl="0" w:tplc="02224450">
      <w:start w:val="3"/>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5C35A8"/>
    <w:multiLevelType w:val="singleLevel"/>
    <w:tmpl w:val="040C000B"/>
    <w:lvl w:ilvl="0">
      <w:start w:val="1"/>
      <w:numFmt w:val="bullet"/>
      <w:pStyle w:val="article"/>
      <w:lvlText w:val=""/>
      <w:lvlJc w:val="left"/>
      <w:pPr>
        <w:tabs>
          <w:tab w:val="num" w:pos="360"/>
        </w:tabs>
        <w:ind w:left="360" w:hanging="360"/>
      </w:pPr>
      <w:rPr>
        <w:rFonts w:ascii="Wingdings" w:hAnsi="Wingdings" w:hint="default"/>
      </w:rPr>
    </w:lvl>
  </w:abstractNum>
  <w:num w:numId="1" w16cid:durableId="627053760">
    <w:abstractNumId w:val="0"/>
  </w:num>
  <w:num w:numId="2" w16cid:durableId="79745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C5"/>
    <w:rsid w:val="00020FD6"/>
    <w:rsid w:val="00042D0B"/>
    <w:rsid w:val="00043F60"/>
    <w:rsid w:val="00057CAD"/>
    <w:rsid w:val="00073FDB"/>
    <w:rsid w:val="000D00D4"/>
    <w:rsid w:val="000D745E"/>
    <w:rsid w:val="000E123E"/>
    <w:rsid w:val="00116BB7"/>
    <w:rsid w:val="00136A2C"/>
    <w:rsid w:val="00185B6C"/>
    <w:rsid w:val="001A7FD5"/>
    <w:rsid w:val="001C57EE"/>
    <w:rsid w:val="001F1307"/>
    <w:rsid w:val="001F6503"/>
    <w:rsid w:val="00202E9F"/>
    <w:rsid w:val="00204AE8"/>
    <w:rsid w:val="002440AB"/>
    <w:rsid w:val="002528B0"/>
    <w:rsid w:val="00294CFD"/>
    <w:rsid w:val="002A61D5"/>
    <w:rsid w:val="002B412A"/>
    <w:rsid w:val="002D04FF"/>
    <w:rsid w:val="00316D67"/>
    <w:rsid w:val="0032011A"/>
    <w:rsid w:val="0032702A"/>
    <w:rsid w:val="00370FE3"/>
    <w:rsid w:val="00385ADA"/>
    <w:rsid w:val="00391A63"/>
    <w:rsid w:val="003957C5"/>
    <w:rsid w:val="003E429C"/>
    <w:rsid w:val="004367A5"/>
    <w:rsid w:val="00441222"/>
    <w:rsid w:val="00455783"/>
    <w:rsid w:val="00470A3F"/>
    <w:rsid w:val="0049412C"/>
    <w:rsid w:val="00551F50"/>
    <w:rsid w:val="0056007D"/>
    <w:rsid w:val="0056172A"/>
    <w:rsid w:val="005D069A"/>
    <w:rsid w:val="006034D7"/>
    <w:rsid w:val="006135E5"/>
    <w:rsid w:val="006150A6"/>
    <w:rsid w:val="006B28F2"/>
    <w:rsid w:val="006B5297"/>
    <w:rsid w:val="006F4355"/>
    <w:rsid w:val="006F44A8"/>
    <w:rsid w:val="00704086"/>
    <w:rsid w:val="008243B7"/>
    <w:rsid w:val="008630A7"/>
    <w:rsid w:val="00873319"/>
    <w:rsid w:val="00980239"/>
    <w:rsid w:val="009831CD"/>
    <w:rsid w:val="009B5E78"/>
    <w:rsid w:val="00A06612"/>
    <w:rsid w:val="00A80DC0"/>
    <w:rsid w:val="00AD77F3"/>
    <w:rsid w:val="00B12A69"/>
    <w:rsid w:val="00B17392"/>
    <w:rsid w:val="00B91F90"/>
    <w:rsid w:val="00BC6F20"/>
    <w:rsid w:val="00C05DE0"/>
    <w:rsid w:val="00C1678E"/>
    <w:rsid w:val="00C614CF"/>
    <w:rsid w:val="00C65270"/>
    <w:rsid w:val="00C7441D"/>
    <w:rsid w:val="00CA3A6C"/>
    <w:rsid w:val="00CE5187"/>
    <w:rsid w:val="00D15A63"/>
    <w:rsid w:val="00D362F0"/>
    <w:rsid w:val="00D62F84"/>
    <w:rsid w:val="00D7674F"/>
    <w:rsid w:val="00DC7E1D"/>
    <w:rsid w:val="00E01B2E"/>
    <w:rsid w:val="00E22B9C"/>
    <w:rsid w:val="00E250FE"/>
    <w:rsid w:val="00E41CC9"/>
    <w:rsid w:val="00E638E3"/>
    <w:rsid w:val="00E63A91"/>
    <w:rsid w:val="00ED28C6"/>
    <w:rsid w:val="00ED7F82"/>
    <w:rsid w:val="00EF3CA2"/>
    <w:rsid w:val="00F42496"/>
    <w:rsid w:val="00FC1E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994A5"/>
  <w14:defaultImageDpi w14:val="300"/>
  <w15:docId w15:val="{A6A0862D-593E-594F-B193-EF59D38C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B2E"/>
    <w:pPr>
      <w:ind w:left="720"/>
      <w:contextualSpacing/>
    </w:pPr>
  </w:style>
  <w:style w:type="paragraph" w:customStyle="1" w:styleId="WW-Corpsdetexte2">
    <w:name w:val="WW-Corps de texte 2"/>
    <w:basedOn w:val="Normal"/>
    <w:rsid w:val="000E123E"/>
    <w:pPr>
      <w:suppressAutoHyphens/>
      <w:spacing w:before="120"/>
      <w:jc w:val="both"/>
    </w:pPr>
    <w:rPr>
      <w:rFonts w:ascii="Courier New" w:eastAsia="Times New Roman" w:hAnsi="Courier New" w:cs="Times New Roman"/>
      <w:szCs w:val="20"/>
    </w:rPr>
  </w:style>
  <w:style w:type="paragraph" w:customStyle="1" w:styleId="article">
    <w:name w:val="article"/>
    <w:basedOn w:val="WW-Corpsdetexte2"/>
    <w:rsid w:val="00C65270"/>
    <w:pPr>
      <w:numPr>
        <w:numId w:val="2"/>
      </w:numPr>
      <w:spacing w:before="57" w:after="113"/>
      <w:ind w:left="0" w:firstLine="0"/>
    </w:pPr>
    <w:rPr>
      <w:rFonts w:ascii="Arial" w:hAnsi="Arial"/>
      <w:b/>
      <w:sz w:val="22"/>
    </w:rPr>
  </w:style>
  <w:style w:type="paragraph" w:styleId="Pieddepage">
    <w:name w:val="footer"/>
    <w:basedOn w:val="Normal"/>
    <w:link w:val="PieddepageCar"/>
    <w:uiPriority w:val="99"/>
    <w:unhideWhenUsed/>
    <w:rsid w:val="002B412A"/>
    <w:pPr>
      <w:tabs>
        <w:tab w:val="center" w:pos="4536"/>
        <w:tab w:val="right" w:pos="9072"/>
      </w:tabs>
    </w:pPr>
  </w:style>
  <w:style w:type="character" w:customStyle="1" w:styleId="PieddepageCar">
    <w:name w:val="Pied de page Car"/>
    <w:basedOn w:val="Policepardfaut"/>
    <w:link w:val="Pieddepage"/>
    <w:uiPriority w:val="99"/>
    <w:rsid w:val="002B412A"/>
  </w:style>
  <w:style w:type="character" w:styleId="Numrodepage">
    <w:name w:val="page number"/>
    <w:basedOn w:val="Policepardfaut"/>
    <w:uiPriority w:val="99"/>
    <w:semiHidden/>
    <w:unhideWhenUsed/>
    <w:rsid w:val="002B412A"/>
  </w:style>
  <w:style w:type="paragraph" w:styleId="En-tte">
    <w:name w:val="header"/>
    <w:basedOn w:val="Normal"/>
    <w:link w:val="En-tteCar"/>
    <w:uiPriority w:val="99"/>
    <w:unhideWhenUsed/>
    <w:rsid w:val="00C1678E"/>
    <w:pPr>
      <w:tabs>
        <w:tab w:val="center" w:pos="4536"/>
        <w:tab w:val="right" w:pos="9072"/>
      </w:tabs>
    </w:pPr>
  </w:style>
  <w:style w:type="character" w:customStyle="1" w:styleId="En-tteCar">
    <w:name w:val="En-tête Car"/>
    <w:basedOn w:val="Policepardfaut"/>
    <w:link w:val="En-tte"/>
    <w:uiPriority w:val="99"/>
    <w:rsid w:val="00C1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1726</Words>
  <Characters>9347</Characters>
  <Application>Microsoft Office Word</Application>
  <DocSecurity>0</DocSecurity>
  <Lines>164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ROOS</dc:creator>
  <cp:keywords/>
  <dc:description/>
  <cp:lastModifiedBy>Julie ALBAGNAC</cp:lastModifiedBy>
  <cp:revision>2</cp:revision>
  <cp:lastPrinted>2022-05-09T15:24:00Z</cp:lastPrinted>
  <dcterms:created xsi:type="dcterms:W3CDTF">2026-05-26T14:03:00Z</dcterms:created>
  <dcterms:modified xsi:type="dcterms:W3CDTF">2026-05-26T14:03:00Z</dcterms:modified>
</cp:coreProperties>
</file>